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1FF397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23E05">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63A97" w:rsidRPr="00563A97">
        <w:rPr>
          <w:rFonts w:ascii="Arial" w:eastAsiaTheme="minorEastAsia" w:hAnsi="Arial" w:cs="Arial"/>
          <w:b/>
          <w:sz w:val="24"/>
          <w:szCs w:val="24"/>
          <w:lang w:eastAsia="zh-CN"/>
        </w:rPr>
        <w:t>R4-2210534</w:t>
      </w:r>
    </w:p>
    <w:p w14:paraId="0E0F466F" w14:textId="522132E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23E05">
        <w:rPr>
          <w:rFonts w:ascii="Arial" w:eastAsiaTheme="minorEastAsia" w:hAnsi="Arial" w:cs="Arial"/>
          <w:b/>
          <w:sz w:val="24"/>
          <w:szCs w:val="24"/>
          <w:lang w:eastAsia="zh-CN"/>
        </w:rPr>
        <w:t>May 9</w:t>
      </w:r>
      <w:r w:rsidR="000D36EC" w:rsidRPr="000D36EC">
        <w:rPr>
          <w:rFonts w:ascii="Arial" w:eastAsiaTheme="minorEastAsia" w:hAnsi="Arial" w:cs="Arial"/>
          <w:b/>
          <w:sz w:val="24"/>
          <w:szCs w:val="24"/>
          <w:vertAlign w:val="superscript"/>
          <w:lang w:eastAsia="zh-CN"/>
        </w:rPr>
        <w:t>t</w:t>
      </w:r>
      <w:r w:rsidR="00F54314">
        <w:rPr>
          <w:rFonts w:ascii="Arial" w:eastAsiaTheme="minorEastAsia" w:hAnsi="Arial" w:cs="Arial"/>
          <w:b/>
          <w:sz w:val="24"/>
          <w:szCs w:val="24"/>
          <w:vertAlign w:val="superscript"/>
          <w:lang w:eastAsia="zh-CN"/>
        </w:rPr>
        <w:t>h</w:t>
      </w:r>
      <w:r w:rsidR="00442337">
        <w:rPr>
          <w:rFonts w:ascii="Arial" w:hAnsi="Arial"/>
          <w:b/>
          <w:sz w:val="24"/>
          <w:szCs w:val="24"/>
          <w:lang w:eastAsia="zh-CN"/>
        </w:rPr>
        <w:t xml:space="preserve"> – </w:t>
      </w:r>
      <w:r w:rsidR="00F23E05">
        <w:rPr>
          <w:rFonts w:ascii="Arial" w:hAnsi="Arial"/>
          <w:b/>
          <w:sz w:val="24"/>
          <w:szCs w:val="24"/>
          <w:lang w:eastAsia="zh-CN"/>
        </w:rPr>
        <w:t>20</w:t>
      </w:r>
      <w:r w:rsidR="00F23E05" w:rsidRPr="00F23E05">
        <w:rPr>
          <w:rFonts w:ascii="Arial" w:hAnsi="Arial"/>
          <w:b/>
          <w:sz w:val="24"/>
          <w:szCs w:val="24"/>
          <w:vertAlign w:val="superscript"/>
          <w:lang w:eastAsia="zh-CN"/>
        </w:rPr>
        <w:t>th</w:t>
      </w:r>
      <w:r w:rsidR="00442337" w:rsidRPr="00CD5A36">
        <w:rPr>
          <w:rFonts w:ascii="Arial" w:hAnsi="Arial"/>
          <w:b/>
          <w:sz w:val="24"/>
          <w:szCs w:val="24"/>
          <w:lang w:eastAsia="zh-CN"/>
        </w:rPr>
        <w:t>, 202</w:t>
      </w:r>
      <w:r w:rsidR="000D19DE">
        <w:rPr>
          <w:rFonts w:ascii="Arial" w:hAnsi="Arial"/>
          <w:b/>
          <w:sz w:val="24"/>
          <w:szCs w:val="24"/>
          <w:lang w:eastAsia="zh-CN"/>
        </w:rPr>
        <w:t>2</w:t>
      </w:r>
    </w:p>
    <w:p w14:paraId="2637FD31" w14:textId="77777777" w:rsidR="001E0A28" w:rsidRPr="00F23E05" w:rsidRDefault="001E0A28" w:rsidP="001E0A28">
      <w:pPr>
        <w:spacing w:after="120"/>
        <w:ind w:left="1985" w:hanging="1985"/>
        <w:rPr>
          <w:rFonts w:ascii="Arial" w:eastAsia="MS Mincho" w:hAnsi="Arial" w:cs="Arial"/>
          <w:b/>
          <w:sz w:val="22"/>
        </w:rPr>
      </w:pPr>
    </w:p>
    <w:p w14:paraId="282755FA" w14:textId="03FD1BB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8632E">
        <w:rPr>
          <w:rFonts w:ascii="Arial" w:eastAsiaTheme="minorEastAsia" w:hAnsi="Arial" w:cs="Arial"/>
          <w:color w:val="000000"/>
          <w:sz w:val="22"/>
          <w:lang w:eastAsia="zh-CN"/>
        </w:rPr>
        <w:t>1</w:t>
      </w:r>
      <w:r w:rsidR="00F23E05">
        <w:rPr>
          <w:rFonts w:ascii="Arial" w:eastAsiaTheme="minorEastAsia" w:hAnsi="Arial" w:cs="Arial"/>
          <w:color w:val="000000"/>
          <w:sz w:val="22"/>
          <w:lang w:eastAsia="zh-CN"/>
        </w:rPr>
        <w:t>0.8.6.2, 10.8.6.3</w:t>
      </w:r>
    </w:p>
    <w:p w14:paraId="50D5329D" w14:textId="27EB74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4785B">
        <w:rPr>
          <w:rFonts w:ascii="Arial" w:hAnsi="Arial" w:cs="Arial"/>
          <w:color w:val="000000"/>
          <w:sz w:val="22"/>
          <w:lang w:eastAsia="zh-CN"/>
        </w:rPr>
        <w:t>Moderator (Huawei, HiSilicon)</w:t>
      </w:r>
    </w:p>
    <w:p w14:paraId="1E0389E7" w14:textId="20C1B021" w:rsidR="00915D73" w:rsidRPr="000B242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B2429" w:rsidRPr="000B2429">
        <w:rPr>
          <w:rFonts w:ascii="Arial" w:eastAsiaTheme="minorEastAsia" w:hAnsi="Arial" w:cs="Arial"/>
          <w:color w:val="000000"/>
          <w:sz w:val="22"/>
          <w:lang w:eastAsia="zh-CN"/>
        </w:rPr>
        <w:t>[10</w:t>
      </w:r>
      <w:r w:rsidR="00F23E05">
        <w:rPr>
          <w:rFonts w:ascii="Arial" w:eastAsiaTheme="minorEastAsia" w:hAnsi="Arial" w:cs="Arial"/>
          <w:color w:val="000000"/>
          <w:sz w:val="22"/>
          <w:lang w:eastAsia="zh-CN"/>
        </w:rPr>
        <w:t>3</w:t>
      </w:r>
      <w:r w:rsidR="000B2429" w:rsidRPr="000B2429">
        <w:rPr>
          <w:rFonts w:ascii="Arial" w:eastAsiaTheme="minorEastAsia" w:hAnsi="Arial" w:cs="Arial"/>
          <w:color w:val="000000"/>
          <w:sz w:val="22"/>
          <w:lang w:eastAsia="zh-CN"/>
        </w:rPr>
        <w:t>-e][33</w:t>
      </w:r>
      <w:r w:rsidR="00F23E05">
        <w:rPr>
          <w:rFonts w:ascii="Arial" w:eastAsiaTheme="minorEastAsia" w:hAnsi="Arial" w:cs="Arial"/>
          <w:color w:val="000000"/>
          <w:sz w:val="22"/>
          <w:lang w:eastAsia="zh-CN"/>
        </w:rPr>
        <w:t>1</w:t>
      </w:r>
      <w:r w:rsidR="000B2429" w:rsidRPr="000B2429">
        <w:rPr>
          <w:rFonts w:ascii="Arial" w:eastAsiaTheme="minorEastAsia" w:hAnsi="Arial" w:cs="Arial"/>
          <w:color w:val="000000"/>
          <w:sz w:val="22"/>
          <w:lang w:eastAsia="zh-CN"/>
        </w:rPr>
        <w:t>] NB-IOT_MTC_Demod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39C809" w14:textId="4383AA2D" w:rsidR="0090769B" w:rsidRDefault="00F23E05" w:rsidP="00DC6BD2">
      <w:pPr>
        <w:pStyle w:val="af0"/>
        <w:tabs>
          <w:tab w:val="left" w:pos="7526"/>
        </w:tabs>
        <w:adjustRightInd w:val="0"/>
        <w:snapToGrid w:val="0"/>
        <w:rPr>
          <w:lang w:eastAsia="zh-CN"/>
        </w:rPr>
      </w:pPr>
      <w:r>
        <w:rPr>
          <w:lang w:eastAsia="zh-CN"/>
        </w:rPr>
        <w:t>Based on the discussion during RAN4#102</w:t>
      </w:r>
      <w:r>
        <w:rPr>
          <w:rFonts w:hint="eastAsia"/>
          <w:lang w:eastAsia="zh-CN"/>
        </w:rPr>
        <w:t>-</w:t>
      </w:r>
      <w:r>
        <w:rPr>
          <w:lang w:eastAsia="zh-CN"/>
        </w:rPr>
        <w:t>e</w:t>
      </w:r>
      <w:r w:rsidR="0090769B">
        <w:rPr>
          <w:lang w:eastAsia="zh-CN"/>
        </w:rPr>
        <w:t>:</w:t>
      </w:r>
    </w:p>
    <w:p w14:paraId="210E9E2C" w14:textId="3C090CA4" w:rsidR="0090769B" w:rsidRDefault="00F23E05" w:rsidP="002D5BFF">
      <w:pPr>
        <w:pStyle w:val="af0"/>
        <w:numPr>
          <w:ilvl w:val="0"/>
          <w:numId w:val="10"/>
        </w:numPr>
        <w:tabs>
          <w:tab w:val="left" w:pos="7526"/>
        </w:tabs>
        <w:adjustRightInd w:val="0"/>
        <w:snapToGrid w:val="0"/>
        <w:rPr>
          <w:lang w:eastAsia="zh-CN"/>
        </w:rPr>
      </w:pPr>
      <w:r>
        <w:rPr>
          <w:lang w:eastAsia="zh-CN"/>
        </w:rPr>
        <w:t xml:space="preserve">R4-2207453 </w:t>
      </w:r>
      <w:r w:rsidRPr="00F23E05">
        <w:rPr>
          <w:lang w:eastAsia="zh-CN"/>
        </w:rPr>
        <w:t>Email discussion summary for [102-e][333] NB-IOT_MTC_Demod</w:t>
      </w:r>
      <w:r>
        <w:rPr>
          <w:lang w:eastAsia="zh-CN"/>
        </w:rPr>
        <w:t>, Moderator(Huawei)</w:t>
      </w:r>
    </w:p>
    <w:p w14:paraId="3427434C" w14:textId="5863F273" w:rsidR="0090769B" w:rsidRDefault="00F23E05" w:rsidP="002D5BFF">
      <w:pPr>
        <w:pStyle w:val="af0"/>
        <w:numPr>
          <w:ilvl w:val="0"/>
          <w:numId w:val="10"/>
        </w:numPr>
        <w:tabs>
          <w:tab w:val="left" w:pos="7526"/>
        </w:tabs>
        <w:adjustRightInd w:val="0"/>
        <w:snapToGrid w:val="0"/>
        <w:rPr>
          <w:lang w:eastAsia="zh-CN"/>
        </w:rPr>
      </w:pPr>
      <w:r w:rsidRPr="00F23E05">
        <w:rPr>
          <w:lang w:eastAsia="zh-CN"/>
        </w:rPr>
        <w:t>R4-2207200</w:t>
      </w:r>
      <w:r>
        <w:rPr>
          <w:lang w:eastAsia="zh-CN"/>
        </w:rPr>
        <w:t xml:space="preserve"> </w:t>
      </w:r>
      <w:r w:rsidRPr="00F23E05">
        <w:rPr>
          <w:lang w:eastAsia="zh-CN"/>
        </w:rPr>
        <w:t>WF on Rel-17 NB-IOT and eMTC performance requirements</w:t>
      </w:r>
      <w:r w:rsidR="00DC6BD2" w:rsidRPr="00FD2708">
        <w:rPr>
          <w:lang w:eastAsia="zh-CN"/>
        </w:rPr>
        <w:t xml:space="preserve">, </w:t>
      </w:r>
      <w:r>
        <w:rPr>
          <w:lang w:eastAsia="zh-CN"/>
        </w:rPr>
        <w:t>Huawei</w:t>
      </w:r>
      <w:r w:rsidR="00DC6BD2">
        <w:rPr>
          <w:lang w:eastAsia="zh-CN"/>
        </w:rPr>
        <w:t xml:space="preserve">. </w:t>
      </w:r>
    </w:p>
    <w:p w14:paraId="15F55575" w14:textId="369536BB" w:rsidR="00DC6BD2" w:rsidRDefault="00F23E05" w:rsidP="00DC6BD2">
      <w:pPr>
        <w:pStyle w:val="af0"/>
        <w:tabs>
          <w:tab w:val="left" w:pos="7526"/>
        </w:tabs>
        <w:adjustRightInd w:val="0"/>
        <w:snapToGrid w:val="0"/>
        <w:rPr>
          <w:lang w:eastAsia="zh-CN"/>
        </w:rPr>
      </w:pPr>
      <w:r>
        <w:rPr>
          <w:lang w:eastAsia="zh-CN"/>
        </w:rPr>
        <w:t>Certain progress was made, but still some open issues are left for further discussion</w:t>
      </w:r>
      <w:r w:rsidR="00DC6BD2">
        <w:rPr>
          <w:lang w:eastAsia="zh-CN"/>
        </w:rPr>
        <w:t>.</w:t>
      </w:r>
    </w:p>
    <w:p w14:paraId="7E3673CC" w14:textId="2E577A00" w:rsidR="00B1344D" w:rsidRPr="00B1344D" w:rsidRDefault="00B1344D" w:rsidP="00DC6BD2">
      <w:pPr>
        <w:spacing w:after="0"/>
        <w:rPr>
          <w:lang w:val="en-US" w:eastAsia="zh-CN"/>
        </w:rPr>
      </w:pPr>
      <w:r>
        <w:rPr>
          <w:lang w:val="en-US" w:eastAsia="zh-CN"/>
        </w:rPr>
        <w:t xml:space="preserve">During </w:t>
      </w:r>
      <w:r w:rsidRPr="00B1344D">
        <w:rPr>
          <w:lang w:val="en-US" w:eastAsia="zh-CN"/>
        </w:rPr>
        <w:t xml:space="preserve">this </w:t>
      </w:r>
      <w:r>
        <w:rPr>
          <w:lang w:val="en-US" w:eastAsia="zh-CN"/>
        </w:rPr>
        <w:t>meeting, we will continue the discussion as per the following consideration:</w:t>
      </w:r>
    </w:p>
    <w:p w14:paraId="7FDC33C1" w14:textId="77777777" w:rsidR="00DC6BD2" w:rsidRPr="009A1BBE" w:rsidRDefault="00DC6BD2" w:rsidP="00DC6BD2">
      <w:pPr>
        <w:spacing w:after="0"/>
        <w:rPr>
          <w:u w:val="single"/>
          <w:lang w:val="en-US" w:eastAsia="zh-CN"/>
        </w:rPr>
      </w:pPr>
      <w:r w:rsidRPr="009A1BBE">
        <w:rPr>
          <w:rFonts w:hint="eastAsia"/>
          <w:u w:val="single"/>
          <w:lang w:val="en-US" w:eastAsia="zh-CN"/>
        </w:rPr>
        <w:t>1</w:t>
      </w:r>
      <w:r w:rsidRPr="009A1BBE">
        <w:rPr>
          <w:u w:val="single"/>
          <w:vertAlign w:val="superscript"/>
          <w:lang w:val="en-US" w:eastAsia="zh-CN"/>
        </w:rPr>
        <w:t>st</w:t>
      </w:r>
      <w:r w:rsidRPr="009A1BBE">
        <w:rPr>
          <w:u w:val="single"/>
          <w:lang w:val="en-US" w:eastAsia="zh-CN"/>
        </w:rPr>
        <w:t xml:space="preserve"> round discussion: </w:t>
      </w:r>
    </w:p>
    <w:p w14:paraId="3DBA738A" w14:textId="557982AC" w:rsidR="00DC6BD2" w:rsidRPr="00033044" w:rsidRDefault="00B1344D" w:rsidP="00DC6BD2">
      <w:pPr>
        <w:spacing w:after="0"/>
        <w:rPr>
          <w:lang w:val="en-US" w:eastAsia="zh-CN"/>
        </w:rPr>
      </w:pPr>
      <w:r>
        <w:rPr>
          <w:lang w:val="en-US" w:eastAsia="zh-CN"/>
        </w:rPr>
        <w:t>C</w:t>
      </w:r>
      <w:r w:rsidR="00DC6BD2" w:rsidRPr="00033044">
        <w:rPr>
          <w:lang w:val="en-US" w:eastAsia="zh-CN"/>
        </w:rPr>
        <w:t xml:space="preserve">ollect companies’ view </w:t>
      </w:r>
      <w:r>
        <w:rPr>
          <w:lang w:val="en-US" w:eastAsia="zh-CN"/>
        </w:rPr>
        <w:t xml:space="preserve">on those listed </w:t>
      </w:r>
      <w:r w:rsidR="00DC6BD2">
        <w:rPr>
          <w:lang w:val="en-US" w:eastAsia="zh-CN"/>
        </w:rPr>
        <w:t xml:space="preserve">open issues and some new issues raised in this meeting, </w:t>
      </w:r>
      <w:r w:rsidR="00DC6BD2" w:rsidRPr="00033044">
        <w:rPr>
          <w:lang w:val="en-US" w:eastAsia="zh-CN"/>
        </w:rPr>
        <w:t>and try to reach some consensus.</w:t>
      </w:r>
    </w:p>
    <w:p w14:paraId="34EF5BDC" w14:textId="77777777" w:rsidR="00DC6BD2" w:rsidRPr="00033044" w:rsidRDefault="00DC6BD2" w:rsidP="00DC6BD2">
      <w:pPr>
        <w:spacing w:after="0"/>
        <w:rPr>
          <w:lang w:val="en-US" w:eastAsia="zh-CN"/>
        </w:rPr>
      </w:pPr>
    </w:p>
    <w:p w14:paraId="5DA3E1E2" w14:textId="77777777" w:rsidR="00DC6BD2" w:rsidRPr="009A1BBE" w:rsidRDefault="00DC6BD2" w:rsidP="00DC6BD2">
      <w:pPr>
        <w:spacing w:after="0"/>
        <w:rPr>
          <w:u w:val="single"/>
          <w:lang w:val="en-US" w:eastAsia="zh-CN"/>
        </w:rPr>
      </w:pPr>
      <w:r w:rsidRPr="009A1BBE">
        <w:rPr>
          <w:u w:val="single"/>
          <w:lang w:val="en-US" w:eastAsia="zh-CN"/>
        </w:rPr>
        <w:t>2</w:t>
      </w:r>
      <w:r w:rsidRPr="009A1BBE">
        <w:rPr>
          <w:u w:val="single"/>
          <w:vertAlign w:val="superscript"/>
          <w:lang w:val="en-US" w:eastAsia="zh-CN"/>
        </w:rPr>
        <w:t>nd</w:t>
      </w:r>
      <w:r w:rsidRPr="009A1BBE">
        <w:rPr>
          <w:u w:val="single"/>
          <w:lang w:val="en-US" w:eastAsia="zh-CN"/>
        </w:rPr>
        <w:t xml:space="preserve"> round discussion:</w:t>
      </w:r>
    </w:p>
    <w:p w14:paraId="28119A3A" w14:textId="5EA9FE56" w:rsidR="00F23E05" w:rsidRDefault="00F23E05" w:rsidP="00DC6BD2">
      <w:pPr>
        <w:spacing w:after="0"/>
        <w:rPr>
          <w:lang w:val="en-US" w:eastAsia="zh-CN"/>
        </w:rPr>
      </w:pPr>
      <w:r>
        <w:rPr>
          <w:lang w:val="en-US" w:eastAsia="zh-CN"/>
        </w:rPr>
        <w:t>Try to finalize all open issues left</w:t>
      </w:r>
      <w:r w:rsidR="00F54314">
        <w:rPr>
          <w:lang w:val="en-US" w:eastAsia="zh-CN"/>
        </w:rPr>
        <w:t>.</w:t>
      </w:r>
    </w:p>
    <w:p w14:paraId="0F0313B7" w14:textId="747A4C8B" w:rsidR="00B1344D" w:rsidRDefault="00B1344D" w:rsidP="00DC6BD2">
      <w:pPr>
        <w:spacing w:after="0"/>
        <w:rPr>
          <w:lang w:val="en-US" w:eastAsia="zh-CN"/>
        </w:rPr>
      </w:pPr>
      <w:r>
        <w:rPr>
          <w:lang w:val="en-US" w:eastAsia="zh-CN"/>
        </w:rPr>
        <w:t xml:space="preserve">Agree </w:t>
      </w:r>
      <w:r w:rsidR="00F23E05">
        <w:rPr>
          <w:lang w:val="en-US" w:eastAsia="zh-CN"/>
        </w:rPr>
        <w:t xml:space="preserve">on </w:t>
      </w:r>
      <w:r>
        <w:rPr>
          <w:lang w:val="en-US" w:eastAsia="zh-CN"/>
        </w:rPr>
        <w:t xml:space="preserve">the simulation assumptions for </w:t>
      </w:r>
      <w:r w:rsidR="00F54314">
        <w:rPr>
          <w:lang w:val="en-US" w:eastAsia="zh-CN"/>
        </w:rPr>
        <w:t xml:space="preserve">simulation </w:t>
      </w:r>
      <w:r>
        <w:rPr>
          <w:lang w:val="en-US" w:eastAsia="zh-CN"/>
        </w:rPr>
        <w:t>alignments.</w:t>
      </w:r>
    </w:p>
    <w:p w14:paraId="0B495E44" w14:textId="72CC5602" w:rsidR="00B1344D" w:rsidRDefault="00F23E05" w:rsidP="00DC6BD2">
      <w:pPr>
        <w:spacing w:after="0"/>
        <w:rPr>
          <w:lang w:val="en-US" w:eastAsia="zh-CN"/>
        </w:rPr>
      </w:pPr>
      <w:r>
        <w:rPr>
          <w:lang w:val="en-US" w:eastAsia="zh-CN"/>
        </w:rPr>
        <w:t>Agree on the CR work splitting</w:t>
      </w:r>
      <w:r w:rsidR="00B1344D">
        <w:rPr>
          <w:lang w:val="en-US" w:eastAsia="zh-CN"/>
        </w:rPr>
        <w:t>.</w:t>
      </w:r>
    </w:p>
    <w:p w14:paraId="609286E5" w14:textId="795819E3" w:rsidR="00E80B52" w:rsidRPr="004F3652" w:rsidRDefault="00142BB9" w:rsidP="00805BE8">
      <w:pPr>
        <w:pStyle w:val="1"/>
        <w:rPr>
          <w:lang w:val="en-US" w:eastAsia="ja-JP"/>
        </w:rPr>
      </w:pPr>
      <w:r w:rsidRPr="004F3652">
        <w:rPr>
          <w:lang w:val="en-US" w:eastAsia="ja-JP"/>
        </w:rPr>
        <w:t>Topic</w:t>
      </w:r>
      <w:r w:rsidR="00C649BD" w:rsidRPr="004F3652">
        <w:rPr>
          <w:lang w:val="en-US" w:eastAsia="ja-JP"/>
        </w:rPr>
        <w:t xml:space="preserve"> </w:t>
      </w:r>
      <w:r w:rsidR="00837458" w:rsidRPr="004F3652">
        <w:rPr>
          <w:lang w:val="en-US" w:eastAsia="ja-JP"/>
        </w:rPr>
        <w:t>#1</w:t>
      </w:r>
      <w:r w:rsidR="00C649BD" w:rsidRPr="004F3652">
        <w:rPr>
          <w:lang w:val="en-US" w:eastAsia="ja-JP"/>
        </w:rPr>
        <w:t xml:space="preserve">: </w:t>
      </w:r>
      <w:r w:rsidR="00F13C2D" w:rsidRPr="004F3652">
        <w:rPr>
          <w:lang w:val="en-US" w:eastAsia="ja-JP"/>
        </w:rPr>
        <w:t>UE requirements for Rel-17 NB-IOT</w:t>
      </w:r>
    </w:p>
    <w:p w14:paraId="6D4B85E1" w14:textId="023CA4DB" w:rsidR="00484C5D" w:rsidRPr="00CB0305" w:rsidRDefault="00484C5D" w:rsidP="00FA579F">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4"/>
        <w:gridCol w:w="7509"/>
      </w:tblGrid>
      <w:tr w:rsidR="00484C5D" w:rsidRPr="00F53FE2" w14:paraId="0411894B" w14:textId="77777777" w:rsidTr="009546AA">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5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23E05" w14:paraId="4246E76B" w14:textId="77777777" w:rsidTr="009546AA">
        <w:trPr>
          <w:trHeight w:val="468"/>
        </w:trPr>
        <w:tc>
          <w:tcPr>
            <w:tcW w:w="988" w:type="dxa"/>
          </w:tcPr>
          <w:p w14:paraId="12FD4C09" w14:textId="4EAD49ED" w:rsidR="00F23E05" w:rsidRPr="004A7544" w:rsidRDefault="008540EA" w:rsidP="00F23E05">
            <w:pPr>
              <w:spacing w:before="120" w:after="120"/>
            </w:pPr>
            <w:hyperlink r:id="rId9" w:history="1">
              <w:r w:rsidR="00F23E05">
                <w:rPr>
                  <w:rStyle w:val="ac"/>
                  <w:rFonts w:ascii="Arial" w:hAnsi="Arial" w:cs="Arial"/>
                  <w:b/>
                  <w:bCs/>
                  <w:sz w:val="16"/>
                  <w:szCs w:val="16"/>
                </w:rPr>
                <w:t>R4-2208034</w:t>
              </w:r>
            </w:hyperlink>
          </w:p>
        </w:tc>
        <w:tc>
          <w:tcPr>
            <w:tcW w:w="1134" w:type="dxa"/>
          </w:tcPr>
          <w:p w14:paraId="1A5AAE84" w14:textId="1106B677" w:rsidR="00F23E05" w:rsidRPr="004A7544" w:rsidRDefault="00F23E05" w:rsidP="00F23E05">
            <w:pPr>
              <w:spacing w:before="120" w:after="120"/>
            </w:pPr>
            <w:r>
              <w:rPr>
                <w:rFonts w:ascii="Arial" w:hAnsi="Arial" w:cs="Arial"/>
                <w:sz w:val="16"/>
                <w:szCs w:val="16"/>
              </w:rPr>
              <w:t>Qualcomm Incorporated</w:t>
            </w:r>
          </w:p>
        </w:tc>
        <w:tc>
          <w:tcPr>
            <w:tcW w:w="7509" w:type="dxa"/>
          </w:tcPr>
          <w:p w14:paraId="710311BD" w14:textId="77777777" w:rsidR="008A2D40" w:rsidRDefault="008A2D40" w:rsidP="008A2D40">
            <w:pPr>
              <w:rPr>
                <w:b/>
                <w:bCs/>
                <w:sz w:val="22"/>
                <w:szCs w:val="22"/>
                <w:lang w:val="en-US" w:eastAsia="zh-CN"/>
              </w:rPr>
            </w:pPr>
            <w:r w:rsidRPr="00692029">
              <w:rPr>
                <w:b/>
                <w:bCs/>
                <w:sz w:val="22"/>
                <w:szCs w:val="22"/>
                <w:lang w:val="en-US" w:eastAsia="zh-CN"/>
              </w:rPr>
              <w:t xml:space="preserve">Observation 1: For the test conditions </w:t>
            </w:r>
            <w:r>
              <w:rPr>
                <w:b/>
                <w:bCs/>
                <w:sz w:val="22"/>
                <w:szCs w:val="22"/>
                <w:lang w:val="en-US" w:eastAsia="zh-CN"/>
              </w:rPr>
              <w:t xml:space="preserve">agreed </w:t>
            </w:r>
            <w:r w:rsidRPr="00692029">
              <w:rPr>
                <w:b/>
                <w:bCs/>
                <w:sz w:val="22"/>
                <w:szCs w:val="22"/>
                <w:lang w:val="en-US" w:eastAsia="zh-CN"/>
              </w:rPr>
              <w:t>in</w:t>
            </w:r>
            <w:r>
              <w:rPr>
                <w:b/>
                <w:bCs/>
                <w:sz w:val="22"/>
                <w:szCs w:val="22"/>
                <w:lang w:val="en-US" w:eastAsia="zh-CN"/>
              </w:rPr>
              <w:t xml:space="preserve"> RAN4#101-bis-e and RAN4#102-e</w:t>
            </w:r>
            <w:r w:rsidRPr="00692029">
              <w:rPr>
                <w:b/>
                <w:bCs/>
                <w:sz w:val="22"/>
                <w:szCs w:val="22"/>
                <w:lang w:val="en-US" w:eastAsia="zh-CN"/>
              </w:rPr>
              <w:t>,</w:t>
            </w:r>
            <w:r>
              <w:rPr>
                <w:b/>
                <w:bCs/>
                <w:sz w:val="22"/>
                <w:szCs w:val="22"/>
                <w:lang w:val="en-US" w:eastAsia="zh-CN"/>
              </w:rPr>
              <w:t xml:space="preserve"> with </w:t>
            </w:r>
            <w:r w:rsidRPr="00F76016">
              <w:rPr>
                <w:b/>
                <w:sz w:val="22"/>
                <w:szCs w:val="22"/>
              </w:rPr>
              <w:t>(I</w:t>
            </w:r>
            <w:r w:rsidRPr="00F76016">
              <w:rPr>
                <w:b/>
                <w:sz w:val="22"/>
                <w:szCs w:val="22"/>
                <w:vertAlign w:val="subscript"/>
              </w:rPr>
              <w:t>TBS</w:t>
            </w:r>
            <w:r w:rsidRPr="00F76016">
              <w:rPr>
                <w:b/>
                <w:sz w:val="22"/>
                <w:szCs w:val="22"/>
              </w:rPr>
              <w:t>, I</w:t>
            </w:r>
            <w:r w:rsidRPr="00F76016">
              <w:rPr>
                <w:b/>
                <w:sz w:val="22"/>
                <w:szCs w:val="22"/>
                <w:vertAlign w:val="subscript"/>
              </w:rPr>
              <w:t>SF</w:t>
            </w:r>
            <w:r w:rsidRPr="00F76016">
              <w:rPr>
                <w:b/>
                <w:sz w:val="22"/>
                <w:szCs w:val="22"/>
              </w:rPr>
              <w:t>) = (16, 5)</w:t>
            </w:r>
            <w:r>
              <w:rPr>
                <w:b/>
                <w:sz w:val="22"/>
                <w:szCs w:val="22"/>
              </w:rPr>
              <w:t>,</w:t>
            </w:r>
            <w:r w:rsidRPr="00692029">
              <w:rPr>
                <w:b/>
                <w:bCs/>
                <w:sz w:val="22"/>
                <w:szCs w:val="22"/>
                <w:lang w:val="en-US" w:eastAsia="zh-CN"/>
              </w:rPr>
              <w:t xml:space="preserve"> 70 % of maximum DL throughput is observed at SNR = 13.1 dB, not including any impairment margin.</w:t>
            </w:r>
          </w:p>
          <w:p w14:paraId="1DCC7E84" w14:textId="77777777" w:rsidR="008A2D40" w:rsidRPr="006A65B7" w:rsidRDefault="008A2D40" w:rsidP="008A2D40">
            <w:r w:rsidRPr="00692029">
              <w:rPr>
                <w:b/>
                <w:bCs/>
                <w:sz w:val="22"/>
                <w:szCs w:val="22"/>
                <w:lang w:val="en-US" w:eastAsia="zh-CN"/>
              </w:rPr>
              <w:t xml:space="preserve">Observation </w:t>
            </w:r>
            <w:r>
              <w:rPr>
                <w:b/>
                <w:bCs/>
                <w:sz w:val="22"/>
                <w:szCs w:val="22"/>
                <w:lang w:val="en-US" w:eastAsia="zh-CN"/>
              </w:rPr>
              <w:t>2</w:t>
            </w:r>
            <w:r w:rsidRPr="00692029">
              <w:rPr>
                <w:b/>
                <w:bCs/>
                <w:sz w:val="22"/>
                <w:szCs w:val="22"/>
                <w:lang w:val="en-US" w:eastAsia="zh-CN"/>
              </w:rPr>
              <w:t xml:space="preserve">: For the test conditions </w:t>
            </w:r>
            <w:r>
              <w:rPr>
                <w:b/>
                <w:bCs/>
                <w:sz w:val="22"/>
                <w:szCs w:val="22"/>
                <w:lang w:val="en-US" w:eastAsia="zh-CN"/>
              </w:rPr>
              <w:t xml:space="preserve">agreed </w:t>
            </w:r>
            <w:r w:rsidRPr="00692029">
              <w:rPr>
                <w:b/>
                <w:bCs/>
                <w:sz w:val="22"/>
                <w:szCs w:val="22"/>
                <w:lang w:val="en-US" w:eastAsia="zh-CN"/>
              </w:rPr>
              <w:t>in</w:t>
            </w:r>
            <w:r>
              <w:rPr>
                <w:b/>
                <w:bCs/>
                <w:sz w:val="22"/>
                <w:szCs w:val="22"/>
                <w:lang w:val="en-US" w:eastAsia="zh-CN"/>
              </w:rPr>
              <w:t xml:space="preserve"> RAN4#101-bis-e and RAN4#102-e</w:t>
            </w:r>
            <w:r w:rsidRPr="00692029">
              <w:rPr>
                <w:b/>
                <w:bCs/>
                <w:sz w:val="22"/>
                <w:szCs w:val="22"/>
                <w:lang w:val="en-US" w:eastAsia="zh-CN"/>
              </w:rPr>
              <w:t>,</w:t>
            </w:r>
            <w:r>
              <w:rPr>
                <w:b/>
                <w:bCs/>
                <w:sz w:val="22"/>
                <w:szCs w:val="22"/>
                <w:lang w:val="en-US" w:eastAsia="zh-CN"/>
              </w:rPr>
              <w:t xml:space="preserve"> with </w:t>
            </w:r>
            <w:r w:rsidRPr="00F76016">
              <w:rPr>
                <w:b/>
                <w:sz w:val="22"/>
                <w:szCs w:val="22"/>
              </w:rPr>
              <w:t>(I</w:t>
            </w:r>
            <w:r w:rsidRPr="00F76016">
              <w:rPr>
                <w:b/>
                <w:sz w:val="22"/>
                <w:szCs w:val="22"/>
                <w:vertAlign w:val="subscript"/>
              </w:rPr>
              <w:t>TBS</w:t>
            </w:r>
            <w:r w:rsidRPr="00F76016">
              <w:rPr>
                <w:b/>
                <w:sz w:val="22"/>
                <w:szCs w:val="22"/>
              </w:rPr>
              <w:t>, I</w:t>
            </w:r>
            <w:r w:rsidRPr="00F76016">
              <w:rPr>
                <w:b/>
                <w:sz w:val="22"/>
                <w:szCs w:val="22"/>
                <w:vertAlign w:val="subscript"/>
              </w:rPr>
              <w:t>SF</w:t>
            </w:r>
            <w:r w:rsidRPr="00F76016">
              <w:rPr>
                <w:b/>
                <w:sz w:val="22"/>
                <w:szCs w:val="22"/>
              </w:rPr>
              <w:t>) = (</w:t>
            </w:r>
            <w:r>
              <w:rPr>
                <w:b/>
                <w:sz w:val="22"/>
                <w:szCs w:val="22"/>
              </w:rPr>
              <w:t>21</w:t>
            </w:r>
            <w:r w:rsidRPr="00F76016">
              <w:rPr>
                <w:b/>
                <w:sz w:val="22"/>
                <w:szCs w:val="22"/>
              </w:rPr>
              <w:t xml:space="preserve">, </w:t>
            </w:r>
            <w:r>
              <w:rPr>
                <w:b/>
                <w:sz w:val="22"/>
                <w:szCs w:val="22"/>
              </w:rPr>
              <w:t>7</w:t>
            </w:r>
            <w:r w:rsidRPr="00F76016">
              <w:rPr>
                <w:b/>
                <w:sz w:val="22"/>
                <w:szCs w:val="22"/>
              </w:rPr>
              <w:t>)</w:t>
            </w:r>
            <w:r>
              <w:rPr>
                <w:b/>
                <w:sz w:val="22"/>
                <w:szCs w:val="22"/>
              </w:rPr>
              <w:t>,</w:t>
            </w:r>
            <w:r w:rsidRPr="00692029">
              <w:rPr>
                <w:b/>
                <w:bCs/>
                <w:sz w:val="22"/>
                <w:szCs w:val="22"/>
                <w:lang w:val="en-US" w:eastAsia="zh-CN"/>
              </w:rPr>
              <w:t xml:space="preserve"> 70 % of maximum DL throughput is observed at SNR = 1</w:t>
            </w:r>
            <w:r>
              <w:rPr>
                <w:b/>
                <w:bCs/>
                <w:sz w:val="22"/>
                <w:szCs w:val="22"/>
                <w:lang w:val="en-US" w:eastAsia="zh-CN"/>
              </w:rPr>
              <w:t>7</w:t>
            </w:r>
            <w:r w:rsidRPr="00692029">
              <w:rPr>
                <w:b/>
                <w:bCs/>
                <w:sz w:val="22"/>
                <w:szCs w:val="22"/>
                <w:lang w:val="en-US" w:eastAsia="zh-CN"/>
              </w:rPr>
              <w:t>.</w:t>
            </w:r>
            <w:r>
              <w:rPr>
                <w:b/>
                <w:bCs/>
                <w:sz w:val="22"/>
                <w:szCs w:val="22"/>
                <w:lang w:val="en-US" w:eastAsia="zh-CN"/>
              </w:rPr>
              <w:t>2</w:t>
            </w:r>
            <w:r w:rsidRPr="00692029">
              <w:rPr>
                <w:b/>
                <w:bCs/>
                <w:sz w:val="22"/>
                <w:szCs w:val="22"/>
                <w:lang w:val="en-US" w:eastAsia="zh-CN"/>
              </w:rPr>
              <w:t xml:space="preserve"> dB, not including any impairment margin.</w:t>
            </w:r>
          </w:p>
          <w:p w14:paraId="491E555C" w14:textId="77777777" w:rsidR="008A2D40" w:rsidRDefault="008A2D40" w:rsidP="008A2D40">
            <w:pPr>
              <w:rPr>
                <w:b/>
                <w:u w:val="single"/>
                <w:lang w:eastAsia="ko-KR"/>
              </w:rPr>
            </w:pPr>
            <w:r w:rsidRPr="00EF1785">
              <w:rPr>
                <w:b/>
                <w:bCs/>
                <w:sz w:val="22"/>
                <w:szCs w:val="22"/>
                <w:lang w:val="en-US"/>
              </w:rPr>
              <w:t>Proposal</w:t>
            </w:r>
            <w:r>
              <w:rPr>
                <w:b/>
                <w:bCs/>
                <w:sz w:val="22"/>
                <w:szCs w:val="22"/>
                <w:lang w:val="en-US"/>
              </w:rPr>
              <w:t xml:space="preserve"> 1</w:t>
            </w:r>
            <w:r w:rsidRPr="00EF1785">
              <w:rPr>
                <w:b/>
                <w:bCs/>
                <w:sz w:val="22"/>
                <w:szCs w:val="22"/>
                <w:lang w:val="en-US"/>
              </w:rPr>
              <w:t>:</w:t>
            </w:r>
            <w:r>
              <w:rPr>
                <w:b/>
                <w:bCs/>
                <w:sz w:val="22"/>
                <w:szCs w:val="22"/>
                <w:lang w:val="en-US"/>
              </w:rPr>
              <w:t xml:space="preserve"> </w:t>
            </w:r>
            <w:r w:rsidRPr="00807178">
              <w:rPr>
                <w:b/>
                <w:sz w:val="22"/>
                <w:lang w:eastAsia="ko-KR"/>
              </w:rPr>
              <w:t>Test metric for CQI test in AWGN</w:t>
            </w:r>
            <w:r>
              <w:rPr>
                <w:b/>
                <w:sz w:val="22"/>
                <w:lang w:eastAsia="ko-KR"/>
              </w:rPr>
              <w:t xml:space="preserve"> (with the agreed assumptions in [1])</w:t>
            </w:r>
          </w:p>
          <w:p w14:paraId="2BBD883C" w14:textId="77777777" w:rsidR="008A2D40" w:rsidRPr="003C3167" w:rsidRDefault="008A2D40" w:rsidP="002D5BFF">
            <w:pPr>
              <w:pStyle w:val="afe"/>
              <w:numPr>
                <w:ilvl w:val="0"/>
                <w:numId w:val="17"/>
              </w:numPr>
              <w:overflowPunct/>
              <w:autoSpaceDE/>
              <w:autoSpaceDN/>
              <w:adjustRightInd/>
              <w:spacing w:after="0"/>
              <w:ind w:firstLineChars="0"/>
              <w:contextualSpacing/>
              <w:textAlignment w:val="auto"/>
              <w:rPr>
                <w:b/>
                <w:bCs/>
                <w:szCs w:val="22"/>
              </w:rPr>
            </w:pPr>
            <w:r w:rsidRPr="003C3167">
              <w:rPr>
                <w:b/>
                <w:bCs/>
                <w:sz w:val="22"/>
              </w:rPr>
              <w:t xml:space="preserve">The reported candidateRep value shall be in the range of +/- 1 of the reported median </w:t>
            </w:r>
            <w:r w:rsidRPr="00390604">
              <w:rPr>
                <w:b/>
                <w:bCs/>
                <w:color w:val="FF0000"/>
                <w:sz w:val="22"/>
              </w:rPr>
              <w:t>at least</w:t>
            </w:r>
            <w:r w:rsidRPr="003C3167">
              <w:rPr>
                <w:b/>
                <w:bCs/>
                <w:sz w:val="22"/>
              </w:rPr>
              <w:t xml:space="preserve"> 90% of the time.</w:t>
            </w:r>
          </w:p>
          <w:p w14:paraId="21202929" w14:textId="77777777" w:rsidR="008A2D40" w:rsidRPr="003C3167" w:rsidRDefault="008A2D40" w:rsidP="002D5BFF">
            <w:pPr>
              <w:pStyle w:val="afe"/>
              <w:numPr>
                <w:ilvl w:val="1"/>
                <w:numId w:val="17"/>
              </w:numPr>
              <w:overflowPunct/>
              <w:autoSpaceDE/>
              <w:autoSpaceDN/>
              <w:adjustRightInd/>
              <w:spacing w:after="0"/>
              <w:ind w:firstLineChars="0"/>
              <w:contextualSpacing/>
              <w:textAlignment w:val="auto"/>
              <w:rPr>
                <w:b/>
                <w:bCs/>
                <w:szCs w:val="22"/>
              </w:rPr>
            </w:pPr>
            <w:r w:rsidRPr="003C3167">
              <w:rPr>
                <w:b/>
                <w:bCs/>
                <w:sz w:val="22"/>
              </w:rPr>
              <w:t>If the NPDSCH BLER using the transport format indicated by median candidateRep value is less than or equal to 0.1, the BLER using the transport format indicated by the (median candidateRep value + 1) shall be greater than 0.1.</w:t>
            </w:r>
          </w:p>
          <w:p w14:paraId="69D7C8AF" w14:textId="77777777" w:rsidR="008A2D40" w:rsidRPr="003C3167" w:rsidRDefault="008A2D40" w:rsidP="002D5BFF">
            <w:pPr>
              <w:pStyle w:val="afe"/>
              <w:numPr>
                <w:ilvl w:val="1"/>
                <w:numId w:val="17"/>
              </w:numPr>
              <w:overflowPunct/>
              <w:autoSpaceDE/>
              <w:autoSpaceDN/>
              <w:adjustRightInd/>
              <w:spacing w:after="0"/>
              <w:ind w:firstLineChars="0"/>
              <w:contextualSpacing/>
              <w:textAlignment w:val="auto"/>
              <w:rPr>
                <w:b/>
                <w:bCs/>
                <w:szCs w:val="22"/>
              </w:rPr>
            </w:pPr>
            <w:r w:rsidRPr="003C3167">
              <w:rPr>
                <w:b/>
                <w:bCs/>
                <w:sz w:val="22"/>
              </w:rPr>
              <w:t xml:space="preserve">If the NPDSCH BLER using the transport format indicated by the median candidateRep value is greater than 0.1, the </w:t>
            </w:r>
            <w:r w:rsidRPr="003C3167">
              <w:rPr>
                <w:b/>
                <w:bCs/>
                <w:sz w:val="22"/>
              </w:rPr>
              <w:lastRenderedPageBreak/>
              <w:t>BLER using transport format indicated by (median candidateRep value – 1) shall be less than or equal to 0.1.</w:t>
            </w:r>
          </w:p>
          <w:p w14:paraId="23E5CF1A" w14:textId="6770D4F4" w:rsidR="00F23E05" w:rsidRPr="008A2D40" w:rsidRDefault="008A2D40" w:rsidP="008A2D40">
            <w:pPr>
              <w:rPr>
                <w:b/>
                <w:bCs/>
                <w:sz w:val="22"/>
                <w:szCs w:val="22"/>
              </w:rPr>
            </w:pPr>
            <w:r>
              <w:rPr>
                <w:b/>
                <w:bCs/>
                <w:iCs/>
                <w:sz w:val="22"/>
                <w:szCs w:val="22"/>
              </w:rPr>
              <w:t xml:space="preserve">Proposal 2: The </w:t>
            </w:r>
            <w:r w:rsidRPr="00350AED">
              <w:rPr>
                <w:b/>
                <w:sz w:val="22"/>
                <w:szCs w:val="22"/>
                <w:lang w:eastAsia="zh-CN"/>
              </w:rPr>
              <w:t xml:space="preserve">SNR test point for </w:t>
            </w:r>
            <w:r>
              <w:rPr>
                <w:b/>
                <w:sz w:val="22"/>
                <w:szCs w:val="22"/>
                <w:lang w:eastAsia="zh-CN"/>
              </w:rPr>
              <w:t xml:space="preserve">the </w:t>
            </w:r>
            <w:r w:rsidRPr="00350AED">
              <w:rPr>
                <w:b/>
                <w:sz w:val="22"/>
                <w:szCs w:val="22"/>
                <w:lang w:eastAsia="zh-CN"/>
              </w:rPr>
              <w:t>NB-IoT CQI reporting test</w:t>
            </w:r>
            <w:r>
              <w:rPr>
                <w:b/>
                <w:sz w:val="22"/>
                <w:szCs w:val="22"/>
                <w:lang w:eastAsia="zh-CN"/>
              </w:rPr>
              <w:t xml:space="preserve"> should be 10.6 dB plus TBD impairment margin</w:t>
            </w:r>
            <w:r w:rsidRPr="00350AED">
              <w:rPr>
                <w:b/>
                <w:bCs/>
                <w:iCs/>
                <w:sz w:val="22"/>
                <w:szCs w:val="22"/>
              </w:rPr>
              <w:t>.</w:t>
            </w:r>
          </w:p>
        </w:tc>
      </w:tr>
      <w:tr w:rsidR="00F23E05" w14:paraId="67D82B0D" w14:textId="77777777" w:rsidTr="009546AA">
        <w:trPr>
          <w:trHeight w:val="468"/>
        </w:trPr>
        <w:tc>
          <w:tcPr>
            <w:tcW w:w="988" w:type="dxa"/>
          </w:tcPr>
          <w:p w14:paraId="1A2CFC1C" w14:textId="68F9E1F6" w:rsidR="00F23E05" w:rsidRDefault="008540EA" w:rsidP="00F23E05">
            <w:pPr>
              <w:spacing w:before="120" w:after="120"/>
            </w:pPr>
            <w:hyperlink r:id="rId10" w:history="1">
              <w:r w:rsidR="00F23E05">
                <w:rPr>
                  <w:rStyle w:val="ac"/>
                  <w:rFonts w:ascii="Arial" w:hAnsi="Arial" w:cs="Arial"/>
                  <w:b/>
                  <w:bCs/>
                  <w:sz w:val="16"/>
                  <w:szCs w:val="16"/>
                </w:rPr>
                <w:t>R4-2209073</w:t>
              </w:r>
            </w:hyperlink>
          </w:p>
        </w:tc>
        <w:tc>
          <w:tcPr>
            <w:tcW w:w="1134" w:type="dxa"/>
          </w:tcPr>
          <w:p w14:paraId="4AD09098" w14:textId="4992A2A9" w:rsidR="00F23E05" w:rsidRPr="0005778F" w:rsidRDefault="00F23E05" w:rsidP="00F23E05">
            <w:pPr>
              <w:spacing w:before="120" w:after="120"/>
            </w:pPr>
            <w:r>
              <w:rPr>
                <w:rFonts w:ascii="Arial" w:hAnsi="Arial" w:cs="Arial"/>
                <w:sz w:val="16"/>
                <w:szCs w:val="16"/>
              </w:rPr>
              <w:t>Ericsson</w:t>
            </w:r>
          </w:p>
        </w:tc>
        <w:tc>
          <w:tcPr>
            <w:tcW w:w="7509" w:type="dxa"/>
          </w:tcPr>
          <w:p w14:paraId="69ACE057" w14:textId="77777777" w:rsidR="00834E6A" w:rsidRPr="00834E6A" w:rsidRDefault="00834E6A" w:rsidP="00834E6A">
            <w:pPr>
              <w:rPr>
                <w:b/>
                <w:bCs/>
              </w:rPr>
            </w:pPr>
            <w:r w:rsidRPr="00834E6A">
              <w:rPr>
                <w:b/>
                <w:bCs/>
              </w:rPr>
              <w:t xml:space="preserve">Proposal 1: RAN4 define NPDSCH demodulation requirements with 16QAM with (ITBS, ISF) = (16, 5) which corresponds to TBS = 1928 bits. </w:t>
            </w:r>
          </w:p>
          <w:p w14:paraId="28274B77" w14:textId="77777777" w:rsidR="00834E6A" w:rsidRPr="00834E6A" w:rsidRDefault="00834E6A" w:rsidP="00834E6A">
            <w:pPr>
              <w:rPr>
                <w:b/>
                <w:bCs/>
              </w:rPr>
            </w:pPr>
            <w:r w:rsidRPr="00834E6A">
              <w:rPr>
                <w:b/>
                <w:bCs/>
              </w:rPr>
              <w:t xml:space="preserve">Observation 1: Candidate SNR test points are between 9dB and 15dB for NB-IoT CQI reporting tests with 16QAM. </w:t>
            </w:r>
          </w:p>
          <w:p w14:paraId="0686D040" w14:textId="77777777" w:rsidR="00834E6A" w:rsidRPr="00834E6A" w:rsidRDefault="00834E6A" w:rsidP="00834E6A">
            <w:pPr>
              <w:rPr>
                <w:b/>
                <w:bCs/>
              </w:rPr>
            </w:pPr>
            <w:r w:rsidRPr="00834E6A">
              <w:rPr>
                <w:b/>
                <w:bCs/>
              </w:rPr>
              <w:t xml:space="preserve">Observation 2: UE may not satisfy the requirements to report {median CQI, median CQI-1, median CQI+1} with 90% of the time with the measurement of 1 subframe. </w:t>
            </w:r>
          </w:p>
          <w:p w14:paraId="3E47E991" w14:textId="7CEFEDAE" w:rsidR="00F23E05" w:rsidRPr="00E33A2B" w:rsidRDefault="00834E6A" w:rsidP="00834E6A">
            <w:pPr>
              <w:rPr>
                <w:b/>
                <w:bCs/>
              </w:rPr>
            </w:pPr>
            <w:r w:rsidRPr="00834E6A">
              <w:rPr>
                <w:b/>
                <w:bCs/>
              </w:rPr>
              <w:t>Proposal 2: Set X=1, Y=85% for the metric of CQI reporting test for NB-IoT. The test setup ensures UE can measure at least 3 NB-IoT DL subframes from the time UE finishes the decoding of Downlink Channel Quality report MAC CE to the end of NPDCCH period which carries the uplink grant of channel quality report for measurement of DL channel quality of the configured carrier, but it is up to UE how many subframes are used for CQI estimation.</w:t>
            </w:r>
          </w:p>
        </w:tc>
      </w:tr>
      <w:tr w:rsidR="00F23E05" w14:paraId="37AC0EF5" w14:textId="77777777" w:rsidTr="009546AA">
        <w:trPr>
          <w:trHeight w:val="468"/>
        </w:trPr>
        <w:tc>
          <w:tcPr>
            <w:tcW w:w="988" w:type="dxa"/>
          </w:tcPr>
          <w:p w14:paraId="039E3C31" w14:textId="555E848A" w:rsidR="00F23E05" w:rsidRPr="00D65C93" w:rsidRDefault="008540EA" w:rsidP="00F23E05">
            <w:pPr>
              <w:spacing w:before="120" w:after="120"/>
            </w:pPr>
            <w:hyperlink r:id="rId11" w:history="1">
              <w:r w:rsidR="00F23E05">
                <w:rPr>
                  <w:rStyle w:val="ac"/>
                  <w:rFonts w:ascii="Arial" w:hAnsi="Arial" w:cs="Arial"/>
                  <w:b/>
                  <w:bCs/>
                  <w:sz w:val="16"/>
                  <w:szCs w:val="16"/>
                </w:rPr>
                <w:t>R4-2209837</w:t>
              </w:r>
            </w:hyperlink>
          </w:p>
        </w:tc>
        <w:tc>
          <w:tcPr>
            <w:tcW w:w="1134" w:type="dxa"/>
          </w:tcPr>
          <w:p w14:paraId="6877C956" w14:textId="19770669" w:rsidR="00F23E05" w:rsidRDefault="00F23E05" w:rsidP="00F23E05">
            <w:pPr>
              <w:spacing w:before="120" w:after="120"/>
            </w:pPr>
            <w:r>
              <w:rPr>
                <w:rFonts w:ascii="Arial" w:hAnsi="Arial" w:cs="Arial"/>
                <w:sz w:val="16"/>
                <w:szCs w:val="16"/>
              </w:rPr>
              <w:t>Huawei, HiSilicon</w:t>
            </w:r>
          </w:p>
        </w:tc>
        <w:tc>
          <w:tcPr>
            <w:tcW w:w="7509" w:type="dxa"/>
          </w:tcPr>
          <w:p w14:paraId="000ACC98" w14:textId="77777777" w:rsidR="00FD17C6" w:rsidRPr="006F620E" w:rsidRDefault="00FD17C6" w:rsidP="00FD17C6">
            <w:pPr>
              <w:spacing w:beforeLines="100" w:before="240"/>
              <w:rPr>
                <w:b/>
                <w:szCs w:val="24"/>
                <w:lang w:eastAsia="zh-CN"/>
              </w:rPr>
            </w:pPr>
            <w:r w:rsidRPr="006F620E">
              <w:rPr>
                <w:b/>
                <w:szCs w:val="24"/>
                <w:lang w:eastAsia="zh-CN"/>
              </w:rPr>
              <w:t>Observation 1: The target SNR is about 17.3dB when (ITBS, ISF) equals to (21, 7) which corresponds to TBS = 4968bits and effective code rate 0.78</w:t>
            </w:r>
          </w:p>
          <w:p w14:paraId="5673E885" w14:textId="7153CFCA" w:rsidR="00F23E05" w:rsidRPr="00FD17C6" w:rsidRDefault="00FD17C6" w:rsidP="00FD17C6">
            <w:pPr>
              <w:spacing w:after="120"/>
              <w:rPr>
                <w:b/>
                <w:bCs/>
              </w:rPr>
            </w:pPr>
            <w:r w:rsidRPr="007D64EC">
              <w:rPr>
                <w:b/>
                <w:szCs w:val="24"/>
                <w:lang w:eastAsia="zh-CN"/>
              </w:rPr>
              <w:t xml:space="preserve">Proposal 1: </w:t>
            </w:r>
            <w:r w:rsidRPr="006F620E">
              <w:rPr>
                <w:b/>
                <w:szCs w:val="24"/>
                <w:lang w:eastAsia="zh-CN"/>
              </w:rPr>
              <w:t>Use (ITBS, ISF) = (21, 7) which corresponds to TBS = 4968bits and effective code rate 0.78</w:t>
            </w:r>
            <w:r w:rsidRPr="006F620E">
              <w:rPr>
                <w:rFonts w:hint="eastAsia"/>
                <w:b/>
                <w:szCs w:val="24"/>
                <w:lang w:eastAsia="zh-CN"/>
              </w:rPr>
              <w:t xml:space="preserve"> </w:t>
            </w:r>
            <w:r w:rsidRPr="006F620E">
              <w:rPr>
                <w:b/>
                <w:szCs w:val="24"/>
                <w:lang w:eastAsia="zh-CN"/>
              </w:rPr>
              <w:t>for NPDSCH 16 QAM requirements definition</w:t>
            </w:r>
          </w:p>
        </w:tc>
      </w:tr>
      <w:tr w:rsidR="00F23E05" w14:paraId="3AECD763" w14:textId="77777777" w:rsidTr="009546AA">
        <w:trPr>
          <w:trHeight w:val="468"/>
        </w:trPr>
        <w:tc>
          <w:tcPr>
            <w:tcW w:w="988" w:type="dxa"/>
          </w:tcPr>
          <w:p w14:paraId="62A12C14" w14:textId="260F8ABC" w:rsidR="00F23E05" w:rsidRPr="00D65C93" w:rsidRDefault="008540EA" w:rsidP="00F23E05">
            <w:pPr>
              <w:spacing w:before="120" w:after="120"/>
            </w:pPr>
            <w:hyperlink r:id="rId12" w:history="1">
              <w:r w:rsidR="00F23E05">
                <w:rPr>
                  <w:rStyle w:val="ac"/>
                  <w:rFonts w:ascii="Arial" w:hAnsi="Arial" w:cs="Arial"/>
                  <w:b/>
                  <w:bCs/>
                  <w:sz w:val="16"/>
                  <w:szCs w:val="16"/>
                </w:rPr>
                <w:t>R4-2209838</w:t>
              </w:r>
            </w:hyperlink>
          </w:p>
        </w:tc>
        <w:tc>
          <w:tcPr>
            <w:tcW w:w="1134" w:type="dxa"/>
          </w:tcPr>
          <w:p w14:paraId="5C24D434" w14:textId="063DBBE5" w:rsidR="00F23E05" w:rsidRDefault="00F23E05" w:rsidP="00F23E05">
            <w:pPr>
              <w:spacing w:before="120" w:after="120"/>
            </w:pPr>
            <w:r>
              <w:rPr>
                <w:rFonts w:ascii="Arial" w:hAnsi="Arial" w:cs="Arial"/>
                <w:sz w:val="16"/>
                <w:szCs w:val="16"/>
              </w:rPr>
              <w:t>Huawei, HiSilicon</w:t>
            </w:r>
          </w:p>
        </w:tc>
        <w:tc>
          <w:tcPr>
            <w:tcW w:w="7509" w:type="dxa"/>
          </w:tcPr>
          <w:p w14:paraId="61FA4510" w14:textId="77777777" w:rsidR="00834E6A" w:rsidRPr="00B208EB" w:rsidRDefault="00834E6A" w:rsidP="00834E6A">
            <w:pPr>
              <w:rPr>
                <w:rFonts w:eastAsiaTheme="minorEastAsia"/>
                <w:b/>
                <w:lang w:eastAsia="zh-CN"/>
              </w:rPr>
            </w:pPr>
            <w:r w:rsidRPr="00B208EB">
              <w:rPr>
                <w:rFonts w:eastAsiaTheme="minorEastAsia"/>
                <w:b/>
                <w:lang w:eastAsia="zh-CN"/>
              </w:rPr>
              <w:t xml:space="preserve">Proposal 1: Don’t add any limitation on CQI measurement </w:t>
            </w:r>
          </w:p>
          <w:p w14:paraId="59385811" w14:textId="77777777" w:rsidR="00834E6A" w:rsidRDefault="00834E6A" w:rsidP="00834E6A">
            <w:pPr>
              <w:rPr>
                <w:rFonts w:eastAsiaTheme="minorEastAsia"/>
                <w:b/>
                <w:lang w:eastAsia="zh-CN"/>
              </w:rPr>
            </w:pPr>
            <w:r w:rsidRPr="00B208EB">
              <w:rPr>
                <w:rFonts w:eastAsiaTheme="minorEastAsia"/>
                <w:b/>
                <w:lang w:eastAsia="zh-CN"/>
              </w:rPr>
              <w:t>Observation 1:</w:t>
            </w:r>
            <w:r>
              <w:rPr>
                <w:rFonts w:eastAsiaTheme="minorEastAsia"/>
                <w:b/>
                <w:lang w:eastAsia="zh-CN"/>
              </w:rPr>
              <w:t xml:space="preserve"> Due to the few number of NRS, the CQI calculation result for standalone deployment with 1 NRS port within one or two subframe is inaccurate, especially for fading channel.</w:t>
            </w:r>
          </w:p>
          <w:p w14:paraId="61977B89" w14:textId="77777777" w:rsidR="00834E6A" w:rsidRDefault="00834E6A" w:rsidP="00834E6A">
            <w:pPr>
              <w:spacing w:after="0"/>
              <w:rPr>
                <w:rFonts w:eastAsiaTheme="minorEastAsia"/>
                <w:b/>
                <w:lang w:eastAsia="zh-CN"/>
              </w:rPr>
            </w:pPr>
            <w:r>
              <w:rPr>
                <w:rFonts w:eastAsiaTheme="minorEastAsia"/>
                <w:b/>
                <w:lang w:eastAsia="zh-CN"/>
              </w:rPr>
              <w:t>Proposal 2: Add the following clarification in the core specification:</w:t>
            </w:r>
          </w:p>
          <w:p w14:paraId="0B6B1E2D" w14:textId="77777777" w:rsidR="00834E6A" w:rsidRPr="004E1CEC" w:rsidRDefault="00834E6A" w:rsidP="002D5BFF">
            <w:pPr>
              <w:pStyle w:val="afe"/>
              <w:widowControl w:val="0"/>
              <w:numPr>
                <w:ilvl w:val="0"/>
                <w:numId w:val="16"/>
              </w:numPr>
              <w:overflowPunct/>
              <w:spacing w:beforeLines="50" w:before="120" w:after="0"/>
              <w:ind w:firstLineChars="0"/>
              <w:contextualSpacing/>
              <w:textAlignment w:val="auto"/>
              <w:rPr>
                <w:rFonts w:eastAsiaTheme="minorEastAsia"/>
                <w:b/>
                <w:i/>
              </w:rPr>
            </w:pPr>
            <w:r w:rsidRPr="004E1CEC">
              <w:rPr>
                <w:rFonts w:eastAsiaTheme="minorEastAsia"/>
                <w:b/>
                <w:i/>
              </w:rPr>
              <w:t xml:space="preserve">For standalone </w:t>
            </w:r>
            <w:r w:rsidRPr="004E1CEC">
              <w:rPr>
                <w:rFonts w:eastAsiaTheme="minorEastAsia"/>
                <w:b/>
              </w:rPr>
              <w:t>deployment</w:t>
            </w:r>
            <w:r w:rsidRPr="004E1CEC">
              <w:rPr>
                <w:rFonts w:eastAsiaTheme="minorEastAsia"/>
                <w:b/>
                <w:i/>
              </w:rPr>
              <w:t xml:space="preserve">, the NPDSCH containing </w:t>
            </w:r>
            <w:r w:rsidRPr="004E1CEC">
              <w:rPr>
                <w:b/>
                <w:i/>
                <w:szCs w:val="24"/>
              </w:rPr>
              <w:t>Downlink Channel Quality report</w:t>
            </w:r>
            <w:r w:rsidRPr="004E1CEC">
              <w:rPr>
                <w:rFonts w:eastAsiaTheme="minorEastAsia"/>
                <w:b/>
                <w:i/>
              </w:rPr>
              <w:t xml:space="preserve"> MAC CE should be scheduled at least more than [4] subframes to guarantee the accuracy of CQI measurement.</w:t>
            </w:r>
          </w:p>
          <w:p w14:paraId="27714AF0" w14:textId="77777777" w:rsidR="00834E6A" w:rsidRDefault="00834E6A" w:rsidP="00834E6A">
            <w:pPr>
              <w:spacing w:beforeLines="100" w:before="240" w:after="0"/>
              <w:rPr>
                <w:rFonts w:eastAsiaTheme="minorEastAsia"/>
                <w:b/>
                <w:lang w:eastAsia="zh-CN"/>
              </w:rPr>
            </w:pPr>
            <w:r w:rsidRPr="00443438">
              <w:rPr>
                <w:rFonts w:eastAsiaTheme="minorEastAsia"/>
                <w:b/>
                <w:lang w:eastAsia="zh-CN"/>
              </w:rPr>
              <w:t>Proposal</w:t>
            </w:r>
            <w:r>
              <w:rPr>
                <w:rFonts w:eastAsiaTheme="minorEastAsia"/>
                <w:b/>
                <w:lang w:eastAsia="zh-CN"/>
              </w:rPr>
              <w:t xml:space="preserve"> 3: Define the CQI requirements with following assumptions and test metric:</w:t>
            </w:r>
          </w:p>
          <w:p w14:paraId="4054A192" w14:textId="77777777" w:rsidR="00834E6A" w:rsidRPr="00443438" w:rsidRDefault="00834E6A" w:rsidP="002D5BFF">
            <w:pPr>
              <w:pStyle w:val="afe"/>
              <w:widowControl w:val="0"/>
              <w:numPr>
                <w:ilvl w:val="0"/>
                <w:numId w:val="16"/>
              </w:numPr>
              <w:overflowPunct/>
              <w:spacing w:beforeLines="50" w:before="120" w:after="0"/>
              <w:ind w:firstLineChars="0"/>
              <w:contextualSpacing/>
              <w:textAlignment w:val="auto"/>
              <w:rPr>
                <w:rFonts w:eastAsiaTheme="minorEastAsia"/>
                <w:b/>
              </w:rPr>
            </w:pPr>
            <w:r w:rsidRPr="00443438">
              <w:rPr>
                <w:rFonts w:eastAsiaTheme="minorEastAsia" w:hint="eastAsia"/>
                <w:b/>
              </w:rPr>
              <w:t>N</w:t>
            </w:r>
            <w:r w:rsidRPr="004E1CEC">
              <w:rPr>
                <w:rFonts w:eastAsiaTheme="minorEastAsia"/>
                <w:b/>
                <w:vertAlign w:val="subscript"/>
              </w:rPr>
              <w:t>sf</w:t>
            </w:r>
            <w:r w:rsidRPr="00443438">
              <w:rPr>
                <w:rFonts w:eastAsiaTheme="minorEastAsia"/>
                <w:b/>
              </w:rPr>
              <w:t>=4</w:t>
            </w:r>
          </w:p>
          <w:p w14:paraId="09C7235A" w14:textId="77777777" w:rsidR="00834E6A" w:rsidRPr="00443438" w:rsidRDefault="00834E6A" w:rsidP="002D5BFF">
            <w:pPr>
              <w:pStyle w:val="afe"/>
              <w:widowControl w:val="0"/>
              <w:numPr>
                <w:ilvl w:val="0"/>
                <w:numId w:val="16"/>
              </w:numPr>
              <w:overflowPunct/>
              <w:spacing w:after="0"/>
              <w:ind w:firstLineChars="0"/>
              <w:contextualSpacing/>
              <w:textAlignment w:val="auto"/>
              <w:rPr>
                <w:rFonts w:eastAsiaTheme="minorEastAsia"/>
                <w:b/>
              </w:rPr>
            </w:pPr>
            <w:r w:rsidRPr="00443438">
              <w:rPr>
                <w:rFonts w:eastAsiaTheme="minorEastAsia"/>
                <w:b/>
              </w:rPr>
              <w:t>SNR=10dB</w:t>
            </w:r>
          </w:p>
          <w:p w14:paraId="37A3E7D9" w14:textId="77777777" w:rsidR="00834E6A" w:rsidRPr="00443438" w:rsidRDefault="00834E6A" w:rsidP="002D5BFF">
            <w:pPr>
              <w:pStyle w:val="afe"/>
              <w:widowControl w:val="0"/>
              <w:numPr>
                <w:ilvl w:val="0"/>
                <w:numId w:val="16"/>
              </w:numPr>
              <w:overflowPunct/>
              <w:spacing w:after="0"/>
              <w:ind w:firstLineChars="0"/>
              <w:contextualSpacing/>
              <w:textAlignment w:val="auto"/>
              <w:rPr>
                <w:rFonts w:eastAsiaTheme="minorEastAsia"/>
                <w:b/>
              </w:rPr>
            </w:pPr>
            <w:r w:rsidRPr="00443438">
              <w:rPr>
                <w:rFonts w:eastAsiaTheme="minorEastAsia"/>
                <w:b/>
              </w:rPr>
              <w:t>Test metric:</w:t>
            </w:r>
          </w:p>
          <w:p w14:paraId="2602337F" w14:textId="77777777" w:rsidR="00834E6A" w:rsidRPr="00443438" w:rsidRDefault="00834E6A" w:rsidP="002D5BFF">
            <w:pPr>
              <w:widowControl w:val="0"/>
              <w:numPr>
                <w:ilvl w:val="2"/>
                <w:numId w:val="16"/>
              </w:numPr>
              <w:spacing w:beforeLines="50" w:before="120" w:after="0"/>
              <w:ind w:left="1259"/>
              <w:jc w:val="both"/>
              <w:rPr>
                <w:rFonts w:eastAsia="MS Mincho"/>
                <w:b/>
                <w:bCs/>
              </w:rPr>
            </w:pPr>
            <w:r w:rsidRPr="00443438">
              <w:rPr>
                <w:rFonts w:eastAsia="MS Mincho"/>
                <w:b/>
                <w:bCs/>
              </w:rPr>
              <w:t xml:space="preserve">The reported candidateRep value shall be in the range of +/- 1 of the reported median more than 90% of the time. </w:t>
            </w:r>
          </w:p>
          <w:p w14:paraId="3D7E4370" w14:textId="77777777" w:rsidR="00834E6A" w:rsidRPr="00443438" w:rsidRDefault="00834E6A" w:rsidP="002D5BFF">
            <w:pPr>
              <w:widowControl w:val="0"/>
              <w:numPr>
                <w:ilvl w:val="3"/>
                <w:numId w:val="16"/>
              </w:numPr>
              <w:spacing w:after="0"/>
              <w:jc w:val="both"/>
              <w:rPr>
                <w:rFonts w:eastAsia="MS Mincho"/>
                <w:b/>
                <w:bCs/>
              </w:rPr>
            </w:pPr>
            <w:r w:rsidRPr="00443438">
              <w:rPr>
                <w:rFonts w:eastAsia="MS Mincho"/>
                <w:b/>
                <w:bCs/>
              </w:rPr>
              <w:t xml:space="preserve">If the NPDSCH BLER using the transport format indicated by median candidateRep value is less than or equal to 0.1, the BLER using the transport format indicated by the (median candidateRep value + 1) shall be greater than 0.1. </w:t>
            </w:r>
          </w:p>
          <w:p w14:paraId="2FEDF149" w14:textId="77777777" w:rsidR="00834E6A" w:rsidRPr="004E1CEC" w:rsidRDefault="00834E6A" w:rsidP="002D5BFF">
            <w:pPr>
              <w:widowControl w:val="0"/>
              <w:numPr>
                <w:ilvl w:val="3"/>
                <w:numId w:val="16"/>
              </w:numPr>
              <w:spacing w:after="0"/>
              <w:jc w:val="both"/>
              <w:rPr>
                <w:rFonts w:eastAsia="MS Mincho"/>
                <w:b/>
                <w:bCs/>
              </w:rPr>
            </w:pPr>
            <w:r w:rsidRPr="00443438">
              <w:rPr>
                <w:rFonts w:eastAsia="MS Mincho"/>
                <w:b/>
                <w:bCs/>
              </w:rPr>
              <w:t>If the NPDSCH BLER using the transport format indicated by the median candidateRep value is greater than 0.1, the BLER using transport format indicated by (median candidateRep value – 1) shall be less than or equal to 0.1.</w:t>
            </w:r>
          </w:p>
          <w:p w14:paraId="0BEDC009" w14:textId="77777777" w:rsidR="00F23E05" w:rsidRPr="00834E6A" w:rsidRDefault="00F23E05" w:rsidP="00F23E05">
            <w:pPr>
              <w:spacing w:before="120" w:after="0"/>
              <w:rPr>
                <w:b/>
                <w:bCs/>
              </w:rPr>
            </w:pPr>
          </w:p>
        </w:tc>
      </w:tr>
      <w:tr w:rsidR="00F23E05" w14:paraId="5BBDD527" w14:textId="77777777" w:rsidTr="009546AA">
        <w:trPr>
          <w:trHeight w:val="468"/>
        </w:trPr>
        <w:tc>
          <w:tcPr>
            <w:tcW w:w="988" w:type="dxa"/>
          </w:tcPr>
          <w:p w14:paraId="0E9FC608" w14:textId="07C50AD3" w:rsidR="00F23E05" w:rsidRPr="00D65C93" w:rsidRDefault="00A576A4" w:rsidP="00F23E05">
            <w:pPr>
              <w:spacing w:before="120" w:after="120"/>
            </w:pPr>
            <w:r w:rsidRPr="00A576A4">
              <w:t>R4-2209841</w:t>
            </w:r>
          </w:p>
        </w:tc>
        <w:tc>
          <w:tcPr>
            <w:tcW w:w="1134" w:type="dxa"/>
          </w:tcPr>
          <w:p w14:paraId="227CE28C" w14:textId="095DFA31" w:rsidR="00F23E05" w:rsidRDefault="00F23E05" w:rsidP="00F23E05">
            <w:pPr>
              <w:spacing w:before="120" w:after="120"/>
            </w:pPr>
            <w:r>
              <w:rPr>
                <w:rFonts w:ascii="Arial" w:hAnsi="Arial" w:cs="Arial"/>
                <w:sz w:val="16"/>
                <w:szCs w:val="16"/>
              </w:rPr>
              <w:t>Huawei, HiSilicon</w:t>
            </w:r>
          </w:p>
        </w:tc>
        <w:tc>
          <w:tcPr>
            <w:tcW w:w="7509" w:type="dxa"/>
          </w:tcPr>
          <w:p w14:paraId="2C0BCCD5" w14:textId="4C9EA5D4" w:rsidR="00F23E05" w:rsidRPr="00A576A4" w:rsidRDefault="00A576A4" w:rsidP="00F23E05">
            <w:pPr>
              <w:spacing w:before="120" w:after="0"/>
              <w:rPr>
                <w:bCs/>
              </w:rPr>
            </w:pPr>
            <w:r w:rsidRPr="00A576A4">
              <w:rPr>
                <w:bCs/>
              </w:rPr>
              <w:t>Summary of simulation results for Rel-17 NB-IOT and eMTC performance requirements</w:t>
            </w:r>
          </w:p>
        </w:tc>
      </w:tr>
    </w:tbl>
    <w:p w14:paraId="3E29E2AF" w14:textId="77777777" w:rsidR="00484C5D" w:rsidRPr="004A7544" w:rsidRDefault="00484C5D" w:rsidP="005B4802"/>
    <w:p w14:paraId="67EA3547" w14:textId="407DC46C" w:rsidR="00484C5D" w:rsidRPr="004A7544" w:rsidRDefault="00837458" w:rsidP="00FA579F">
      <w:pPr>
        <w:pStyle w:val="2"/>
      </w:pPr>
      <w:r w:rsidRPr="004A7544">
        <w:rPr>
          <w:rFonts w:hint="eastAsia"/>
        </w:rPr>
        <w:lastRenderedPageBreak/>
        <w:t>Open issues</w:t>
      </w:r>
      <w:r w:rsidR="00DC2500">
        <w:t xml:space="preserve"> summary</w:t>
      </w:r>
    </w:p>
    <w:p w14:paraId="766EF825" w14:textId="217F27FB" w:rsidR="00571777" w:rsidRDefault="00571777" w:rsidP="00FA579F">
      <w:pPr>
        <w:pStyle w:val="3"/>
      </w:pPr>
      <w:r w:rsidRPr="00805BE8">
        <w:t>Sub-</w:t>
      </w:r>
      <w:r w:rsidR="00142BB9">
        <w:t>topic</w:t>
      </w:r>
      <w:r w:rsidRPr="00805BE8">
        <w:t xml:space="preserve"> 1-1</w:t>
      </w:r>
      <w:r w:rsidR="0005778F">
        <w:t xml:space="preserve"> </w:t>
      </w:r>
      <w:r w:rsidR="001165C9">
        <w:t>Demodulation test</w:t>
      </w:r>
    </w:p>
    <w:p w14:paraId="2AAE8DEE" w14:textId="35E59AC7" w:rsidR="00545660" w:rsidRDefault="00545660" w:rsidP="00545660">
      <w:pPr>
        <w:rPr>
          <w:i/>
          <w:lang w:val="sv-SE" w:eastAsia="zh-CN"/>
        </w:rPr>
      </w:pPr>
      <w:r>
        <w:rPr>
          <w:i/>
          <w:lang w:val="sv-SE" w:eastAsia="zh-CN"/>
        </w:rPr>
        <w:t>Background</w:t>
      </w:r>
      <w:r w:rsidR="009B09B0">
        <w:rPr>
          <w:i/>
          <w:lang w:val="sv-SE" w:eastAsia="zh-CN"/>
        </w:rPr>
        <w:t xml:space="preserve"> information</w:t>
      </w:r>
      <w:r>
        <w:rPr>
          <w:i/>
          <w:lang w:val="sv-SE" w:eastAsia="zh-CN"/>
        </w:rPr>
        <w:t xml:space="preserve">: </w:t>
      </w:r>
    </w:p>
    <w:p w14:paraId="5EFFA9B9" w14:textId="3655533D" w:rsidR="00545660" w:rsidRPr="004F3652" w:rsidRDefault="00545660" w:rsidP="00545660">
      <w:pPr>
        <w:rPr>
          <w:i/>
          <w:lang w:val="en-US" w:eastAsia="zh-CN"/>
        </w:rPr>
      </w:pPr>
      <w:r w:rsidRPr="004F3652">
        <w:rPr>
          <w:i/>
          <w:lang w:val="en-US" w:eastAsia="zh-CN"/>
        </w:rPr>
        <w:t>As per the approved WF R4-220</w:t>
      </w:r>
      <w:r w:rsidR="00BF38B0">
        <w:rPr>
          <w:i/>
          <w:lang w:val="en-US" w:eastAsia="zh-CN"/>
        </w:rPr>
        <w:t>7200</w:t>
      </w:r>
      <w:r w:rsidRPr="004F3652">
        <w:rPr>
          <w:i/>
          <w:lang w:val="en-US" w:eastAsia="zh-CN"/>
        </w:rPr>
        <w:t>, the following agreements are reached in last RAN4#10</w:t>
      </w:r>
      <w:r w:rsidR="00BF38B0">
        <w:rPr>
          <w:i/>
          <w:lang w:val="en-US" w:eastAsia="zh-CN"/>
        </w:rPr>
        <w:t>2</w:t>
      </w:r>
      <w:r w:rsidRPr="004F3652">
        <w:rPr>
          <w:i/>
          <w:lang w:val="en-US" w:eastAsia="zh-CN"/>
        </w:rPr>
        <w:t>-e meeting:</w:t>
      </w:r>
    </w:p>
    <w:tbl>
      <w:tblPr>
        <w:tblStyle w:val="afd"/>
        <w:tblW w:w="0" w:type="auto"/>
        <w:tblLook w:val="04A0" w:firstRow="1" w:lastRow="0" w:firstColumn="1" w:lastColumn="0" w:noHBand="0" w:noVBand="1"/>
      </w:tblPr>
      <w:tblGrid>
        <w:gridCol w:w="9631"/>
      </w:tblGrid>
      <w:tr w:rsidR="006215F4" w14:paraId="132D7575" w14:textId="77777777" w:rsidTr="006215F4">
        <w:tc>
          <w:tcPr>
            <w:tcW w:w="9631" w:type="dxa"/>
          </w:tcPr>
          <w:p w14:paraId="544B17EC" w14:textId="77777777" w:rsidR="00BF38B0" w:rsidRPr="000357B4" w:rsidRDefault="00BF38B0" w:rsidP="00BF38B0">
            <w:pPr>
              <w:rPr>
                <w:b/>
                <w:i/>
                <w:u w:val="single"/>
                <w:lang w:eastAsia="ko-KR"/>
              </w:rPr>
            </w:pPr>
            <w:r w:rsidRPr="000357B4">
              <w:rPr>
                <w:b/>
                <w:i/>
                <w:u w:val="single"/>
                <w:lang w:eastAsia="ko-KR"/>
              </w:rPr>
              <w:t>Performance requirements to be defined</w:t>
            </w:r>
          </w:p>
          <w:p w14:paraId="5FE1A47B" w14:textId="77777777" w:rsidR="00BF38B0" w:rsidRPr="000357B4" w:rsidRDefault="00BF38B0" w:rsidP="00BF38B0">
            <w:pPr>
              <w:spacing w:after="120"/>
              <w:rPr>
                <w:i/>
                <w:szCs w:val="24"/>
                <w:lang w:eastAsia="zh-CN"/>
              </w:rPr>
            </w:pPr>
            <w:r w:rsidRPr="000357B4">
              <w:rPr>
                <w:i/>
                <w:szCs w:val="24"/>
                <w:lang w:eastAsia="zh-CN"/>
              </w:rPr>
              <w:t>Introduce NPDSCH demodulation test with 16QAM, with:</w:t>
            </w:r>
          </w:p>
          <w:p w14:paraId="6E6FE42A" w14:textId="77777777" w:rsidR="00BF38B0" w:rsidRPr="000357B4" w:rsidRDefault="00BF38B0" w:rsidP="002D5BFF">
            <w:pPr>
              <w:numPr>
                <w:ilvl w:val="0"/>
                <w:numId w:val="14"/>
              </w:numPr>
              <w:overflowPunct/>
              <w:autoSpaceDE/>
              <w:autoSpaceDN/>
              <w:adjustRightInd/>
              <w:spacing w:after="120"/>
              <w:textAlignment w:val="auto"/>
              <w:rPr>
                <w:i/>
                <w:szCs w:val="24"/>
                <w:lang w:eastAsia="zh-CN"/>
              </w:rPr>
            </w:pPr>
            <w:r w:rsidRPr="000357B4">
              <w:rPr>
                <w:i/>
                <w:szCs w:val="24"/>
                <w:lang w:eastAsia="zh-CN"/>
              </w:rPr>
              <w:t>Propagation condition: EPA5</w:t>
            </w:r>
          </w:p>
          <w:p w14:paraId="55910529" w14:textId="77777777" w:rsidR="00BF38B0" w:rsidRPr="000357B4" w:rsidRDefault="00BF38B0" w:rsidP="002D5BFF">
            <w:pPr>
              <w:numPr>
                <w:ilvl w:val="0"/>
                <w:numId w:val="14"/>
              </w:numPr>
              <w:overflowPunct/>
              <w:autoSpaceDE/>
              <w:autoSpaceDN/>
              <w:adjustRightInd/>
              <w:spacing w:after="120"/>
              <w:textAlignment w:val="auto"/>
              <w:rPr>
                <w:i/>
                <w:szCs w:val="24"/>
                <w:lang w:eastAsia="zh-CN"/>
              </w:rPr>
            </w:pPr>
            <w:r w:rsidRPr="000357B4">
              <w:rPr>
                <w:i/>
                <w:szCs w:val="24"/>
                <w:lang w:eastAsia="zh-CN"/>
              </w:rPr>
              <w:t>Test metric: 70% max TP</w:t>
            </w:r>
          </w:p>
          <w:p w14:paraId="3D7F2EE6" w14:textId="77777777" w:rsidR="00BF38B0" w:rsidRPr="000357B4" w:rsidRDefault="00BF38B0" w:rsidP="00BF38B0">
            <w:pPr>
              <w:spacing w:after="120"/>
              <w:rPr>
                <w:i/>
                <w:szCs w:val="24"/>
                <w:u w:val="single"/>
                <w:lang w:eastAsia="zh-CN"/>
              </w:rPr>
            </w:pPr>
            <w:r w:rsidRPr="000357B4">
              <w:rPr>
                <w:rFonts w:hint="eastAsia"/>
                <w:b/>
                <w:i/>
                <w:u w:val="single"/>
                <w:lang w:eastAsia="ko-KR"/>
              </w:rPr>
              <w:t>T</w:t>
            </w:r>
            <w:r w:rsidRPr="000357B4">
              <w:rPr>
                <w:b/>
                <w:i/>
                <w:u w:val="single"/>
                <w:lang w:eastAsia="ko-KR"/>
              </w:rPr>
              <w:t>BS:</w:t>
            </w:r>
          </w:p>
          <w:p w14:paraId="533711BC" w14:textId="77777777" w:rsidR="00BF38B0" w:rsidRPr="000357B4" w:rsidRDefault="00BF38B0" w:rsidP="00BF38B0">
            <w:pPr>
              <w:spacing w:after="120"/>
              <w:rPr>
                <w:i/>
                <w:szCs w:val="24"/>
                <w:lang w:eastAsia="zh-CN"/>
              </w:rPr>
            </w:pPr>
            <w:r w:rsidRPr="000357B4">
              <w:rPr>
                <w:i/>
                <w:szCs w:val="24"/>
                <w:lang w:eastAsia="zh-CN"/>
              </w:rPr>
              <w:t>Option 1: Use (I</w:t>
            </w:r>
            <w:r w:rsidRPr="000357B4">
              <w:rPr>
                <w:i/>
                <w:szCs w:val="24"/>
                <w:vertAlign w:val="subscript"/>
                <w:lang w:eastAsia="zh-CN"/>
              </w:rPr>
              <w:t>TBS</w:t>
            </w:r>
            <w:r w:rsidRPr="000357B4">
              <w:rPr>
                <w:i/>
                <w:szCs w:val="24"/>
                <w:lang w:eastAsia="zh-CN"/>
              </w:rPr>
              <w:t>, I</w:t>
            </w:r>
            <w:r w:rsidRPr="000357B4">
              <w:rPr>
                <w:i/>
                <w:szCs w:val="24"/>
                <w:vertAlign w:val="subscript"/>
                <w:lang w:eastAsia="zh-CN"/>
              </w:rPr>
              <w:t>SF</w:t>
            </w:r>
            <w:r w:rsidRPr="000357B4">
              <w:rPr>
                <w:i/>
                <w:szCs w:val="24"/>
                <w:lang w:eastAsia="zh-CN"/>
              </w:rPr>
              <w:t>) = (16, 5) which corresponds to TBS = 1928bits and effective code rate 0.51</w:t>
            </w:r>
          </w:p>
          <w:p w14:paraId="02B02D85" w14:textId="77777777" w:rsidR="00BF38B0" w:rsidRPr="000357B4" w:rsidRDefault="00BF38B0" w:rsidP="00BF38B0">
            <w:pPr>
              <w:spacing w:after="120"/>
              <w:rPr>
                <w:i/>
                <w:szCs w:val="24"/>
                <w:lang w:eastAsia="zh-CN"/>
              </w:rPr>
            </w:pPr>
            <w:r w:rsidRPr="000357B4">
              <w:rPr>
                <w:i/>
                <w:szCs w:val="24"/>
                <w:lang w:eastAsia="zh-CN"/>
              </w:rPr>
              <w:t>Option 2: Use (I</w:t>
            </w:r>
            <w:r w:rsidRPr="000357B4">
              <w:rPr>
                <w:i/>
                <w:szCs w:val="24"/>
                <w:vertAlign w:val="subscript"/>
                <w:lang w:eastAsia="zh-CN"/>
              </w:rPr>
              <w:t>TBS</w:t>
            </w:r>
            <w:r w:rsidRPr="000357B4">
              <w:rPr>
                <w:i/>
                <w:szCs w:val="24"/>
                <w:lang w:eastAsia="zh-CN"/>
              </w:rPr>
              <w:t>, I</w:t>
            </w:r>
            <w:r w:rsidRPr="000357B4">
              <w:rPr>
                <w:i/>
                <w:szCs w:val="24"/>
                <w:vertAlign w:val="subscript"/>
                <w:lang w:eastAsia="zh-CN"/>
              </w:rPr>
              <w:t>SF</w:t>
            </w:r>
            <w:r w:rsidRPr="000357B4">
              <w:rPr>
                <w:i/>
                <w:szCs w:val="24"/>
                <w:lang w:eastAsia="zh-CN"/>
              </w:rPr>
              <w:t>) = (21, 7) which corresponds to TBS = 4968bits and effective code rate 0.78</w:t>
            </w:r>
          </w:p>
          <w:p w14:paraId="0F69848F" w14:textId="77777777" w:rsidR="00BF38B0" w:rsidRPr="000357B4" w:rsidRDefault="00BF38B0" w:rsidP="00BF38B0">
            <w:pPr>
              <w:spacing w:after="120"/>
              <w:rPr>
                <w:b/>
                <w:i/>
                <w:u w:val="single"/>
                <w:lang w:eastAsia="ko-KR"/>
              </w:rPr>
            </w:pPr>
            <w:r w:rsidRPr="000357B4">
              <w:rPr>
                <w:b/>
                <w:i/>
                <w:u w:val="single"/>
                <w:lang w:eastAsia="ko-KR"/>
              </w:rPr>
              <w:t>Duplex mode for NPDSCH performance with 16QAM</w:t>
            </w:r>
          </w:p>
          <w:p w14:paraId="5E0F2B14" w14:textId="77777777" w:rsidR="00BF38B0" w:rsidRPr="000357B4" w:rsidRDefault="00BF38B0" w:rsidP="00BF38B0">
            <w:pPr>
              <w:spacing w:after="120"/>
              <w:rPr>
                <w:i/>
                <w:szCs w:val="24"/>
                <w:lang w:eastAsia="zh-CN"/>
              </w:rPr>
            </w:pPr>
            <w:r w:rsidRPr="000357B4">
              <w:rPr>
                <w:i/>
                <w:szCs w:val="24"/>
                <w:lang w:eastAsia="zh-CN"/>
              </w:rPr>
              <w:t>-</w:t>
            </w:r>
            <w:r w:rsidRPr="000357B4">
              <w:rPr>
                <w:i/>
                <w:szCs w:val="24"/>
                <w:lang w:eastAsia="zh-CN"/>
              </w:rPr>
              <w:tab/>
              <w:t>Introduce NPDSCH demodulation test with 16QAM for HD-FDD and TDD</w:t>
            </w:r>
          </w:p>
          <w:p w14:paraId="6D4E62DB" w14:textId="77777777" w:rsidR="00BF38B0" w:rsidRPr="000357B4" w:rsidRDefault="00BF38B0" w:rsidP="00BF38B0">
            <w:pPr>
              <w:spacing w:after="120"/>
              <w:rPr>
                <w:i/>
                <w:szCs w:val="24"/>
                <w:u w:val="single"/>
                <w:lang w:eastAsia="zh-CN"/>
              </w:rPr>
            </w:pPr>
            <w:r w:rsidRPr="000357B4">
              <w:rPr>
                <w:b/>
                <w:i/>
                <w:u w:val="single"/>
                <w:lang w:eastAsia="ko-KR"/>
              </w:rPr>
              <w:t>Whether the Rel-17 NB-IOT requirements are applicable for TDD</w:t>
            </w:r>
            <w:r w:rsidRPr="000357B4">
              <w:rPr>
                <w:rFonts w:hint="eastAsia"/>
                <w:b/>
                <w:i/>
                <w:u w:val="single"/>
                <w:lang w:eastAsia="ko-KR"/>
              </w:rPr>
              <w:t>:</w:t>
            </w:r>
          </w:p>
          <w:p w14:paraId="314DDD3F" w14:textId="1CCF5271" w:rsidR="006215F4" w:rsidRPr="00BF38B0" w:rsidRDefault="00BF38B0" w:rsidP="002D5BFF">
            <w:pPr>
              <w:numPr>
                <w:ilvl w:val="0"/>
                <w:numId w:val="14"/>
              </w:numPr>
              <w:overflowPunct/>
              <w:autoSpaceDE/>
              <w:autoSpaceDN/>
              <w:adjustRightInd/>
              <w:spacing w:after="120"/>
              <w:textAlignment w:val="auto"/>
              <w:rPr>
                <w:szCs w:val="24"/>
                <w:lang w:eastAsia="zh-CN"/>
              </w:rPr>
            </w:pPr>
            <w:r w:rsidRPr="000357B4">
              <w:rPr>
                <w:i/>
                <w:szCs w:val="24"/>
                <w:lang w:eastAsia="zh-CN"/>
              </w:rPr>
              <w:t>Yes</w:t>
            </w:r>
          </w:p>
        </w:tc>
      </w:tr>
    </w:tbl>
    <w:p w14:paraId="726CC2CA" w14:textId="3267997B" w:rsidR="00545660" w:rsidRPr="00545660" w:rsidRDefault="00545660" w:rsidP="00545660">
      <w:pPr>
        <w:rPr>
          <w:lang w:eastAsia="zh-CN"/>
        </w:rPr>
      </w:pPr>
    </w:p>
    <w:p w14:paraId="52E527C3" w14:textId="1EC1A263" w:rsidR="00B4108D" w:rsidRPr="00CA05BF" w:rsidRDefault="00B4108D" w:rsidP="00B4108D">
      <w:pPr>
        <w:rPr>
          <w:b/>
          <w:u w:val="single"/>
          <w:lang w:eastAsia="ko-KR"/>
        </w:rPr>
      </w:pPr>
      <w:r w:rsidRPr="00CA05BF">
        <w:rPr>
          <w:b/>
          <w:u w:val="single"/>
          <w:lang w:eastAsia="ko-KR"/>
        </w:rPr>
        <w:t>Issue 1-1</w:t>
      </w:r>
      <w:r w:rsidR="007316D9">
        <w:rPr>
          <w:b/>
          <w:u w:val="single"/>
          <w:lang w:eastAsia="ko-KR"/>
        </w:rPr>
        <w:t>-1</w:t>
      </w:r>
      <w:r w:rsidRPr="00CA05BF">
        <w:rPr>
          <w:b/>
          <w:u w:val="single"/>
          <w:lang w:eastAsia="ko-KR"/>
        </w:rPr>
        <w:t xml:space="preserve">: </w:t>
      </w:r>
      <w:r w:rsidR="00BF38B0">
        <w:rPr>
          <w:b/>
          <w:u w:val="single"/>
          <w:lang w:eastAsia="ko-KR"/>
        </w:rPr>
        <w:t>TBS for p</w:t>
      </w:r>
      <w:r w:rsidR="00E4428D">
        <w:rPr>
          <w:b/>
          <w:u w:val="single"/>
          <w:lang w:eastAsia="ko-KR"/>
        </w:rPr>
        <w:t>erformance requirements defin</w:t>
      </w:r>
      <w:r w:rsidR="00BF38B0">
        <w:rPr>
          <w:b/>
          <w:u w:val="single"/>
          <w:lang w:eastAsia="ko-KR"/>
        </w:rPr>
        <w:t>ition for NPDSCH with 16QAM</w:t>
      </w:r>
    </w:p>
    <w:p w14:paraId="3C3336B6" w14:textId="77777777" w:rsidR="00B4108D" w:rsidRPr="00CA05BF" w:rsidRDefault="00B4108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05B9B283" w14:textId="5757D0D6" w:rsidR="00A62F24" w:rsidRPr="00A62F24" w:rsidRDefault="00A62F24" w:rsidP="00E32CEE">
      <w:pPr>
        <w:numPr>
          <w:ilvl w:val="1"/>
          <w:numId w:val="1"/>
        </w:numPr>
        <w:spacing w:after="120"/>
        <w:rPr>
          <w:szCs w:val="24"/>
          <w:lang w:eastAsia="zh-CN"/>
        </w:rPr>
      </w:pPr>
      <w:r w:rsidRPr="00A62F24">
        <w:rPr>
          <w:szCs w:val="24"/>
          <w:lang w:eastAsia="zh-CN"/>
        </w:rPr>
        <w:t xml:space="preserve">Option 1: </w:t>
      </w:r>
      <w:r w:rsidR="00BF38B0" w:rsidRPr="00FB07C3">
        <w:rPr>
          <w:szCs w:val="24"/>
          <w:lang w:eastAsia="zh-CN"/>
        </w:rPr>
        <w:t>Use (I</w:t>
      </w:r>
      <w:r w:rsidR="00BF38B0" w:rsidRPr="00FB07C3">
        <w:rPr>
          <w:szCs w:val="24"/>
          <w:vertAlign w:val="subscript"/>
          <w:lang w:eastAsia="zh-CN"/>
        </w:rPr>
        <w:t>TBS</w:t>
      </w:r>
      <w:r w:rsidR="00BF38B0" w:rsidRPr="00FB07C3">
        <w:rPr>
          <w:szCs w:val="24"/>
          <w:lang w:eastAsia="zh-CN"/>
        </w:rPr>
        <w:t>, I</w:t>
      </w:r>
      <w:r w:rsidR="00BF38B0" w:rsidRPr="00FB07C3">
        <w:rPr>
          <w:szCs w:val="24"/>
          <w:vertAlign w:val="subscript"/>
          <w:lang w:eastAsia="zh-CN"/>
        </w:rPr>
        <w:t>SF</w:t>
      </w:r>
      <w:r w:rsidR="00BF38B0" w:rsidRPr="00FB07C3">
        <w:rPr>
          <w:szCs w:val="24"/>
          <w:lang w:eastAsia="zh-CN"/>
        </w:rPr>
        <w:t>) = (16, 5) which corresponds to TBS = 1928bi</w:t>
      </w:r>
      <w:r w:rsidR="00BF38B0">
        <w:rPr>
          <w:szCs w:val="24"/>
          <w:lang w:eastAsia="zh-CN"/>
        </w:rPr>
        <w:t>ts and effective code rate 0.51</w:t>
      </w:r>
      <w:r w:rsidR="0076172C">
        <w:rPr>
          <w:szCs w:val="24"/>
          <w:lang w:eastAsia="zh-CN"/>
        </w:rPr>
        <w:t xml:space="preserve"> (Ericsson)</w:t>
      </w:r>
    </w:p>
    <w:p w14:paraId="0F7F2B2F" w14:textId="5862CF11" w:rsidR="00A62F24" w:rsidRPr="00A62F24" w:rsidRDefault="00BF38B0" w:rsidP="00E32CEE">
      <w:pPr>
        <w:numPr>
          <w:ilvl w:val="1"/>
          <w:numId w:val="1"/>
        </w:numPr>
        <w:spacing w:after="120"/>
        <w:rPr>
          <w:szCs w:val="24"/>
          <w:lang w:eastAsia="zh-CN"/>
        </w:rPr>
      </w:pPr>
      <w:r>
        <w:rPr>
          <w:szCs w:val="24"/>
          <w:lang w:eastAsia="zh-CN"/>
        </w:rPr>
        <w:t xml:space="preserve">Option 2: </w:t>
      </w:r>
      <w:r w:rsidRPr="00FB07C3">
        <w:rPr>
          <w:szCs w:val="24"/>
          <w:lang w:eastAsia="zh-CN"/>
        </w:rPr>
        <w:t>Use (I</w:t>
      </w:r>
      <w:r w:rsidRPr="00FB07C3">
        <w:rPr>
          <w:szCs w:val="24"/>
          <w:vertAlign w:val="subscript"/>
          <w:lang w:eastAsia="zh-CN"/>
        </w:rPr>
        <w:t>TBS</w:t>
      </w:r>
      <w:r w:rsidRPr="00FB07C3">
        <w:rPr>
          <w:szCs w:val="24"/>
          <w:lang w:eastAsia="zh-CN"/>
        </w:rPr>
        <w:t>, I</w:t>
      </w:r>
      <w:r w:rsidRPr="00FB07C3">
        <w:rPr>
          <w:szCs w:val="24"/>
          <w:vertAlign w:val="subscript"/>
          <w:lang w:eastAsia="zh-CN"/>
        </w:rPr>
        <w:t>SF</w:t>
      </w:r>
      <w:r w:rsidRPr="00FB07C3">
        <w:rPr>
          <w:szCs w:val="24"/>
          <w:lang w:eastAsia="zh-CN"/>
        </w:rPr>
        <w:t>) = (21, 7) which corresponds to TBS = 4968bits and effective code rate 0.78</w:t>
      </w:r>
      <w:r w:rsidR="00B059AF">
        <w:rPr>
          <w:szCs w:val="24"/>
          <w:lang w:eastAsia="zh-CN"/>
        </w:rPr>
        <w:t xml:space="preserve"> (Huawei)</w:t>
      </w:r>
    </w:p>
    <w:p w14:paraId="584C6E6F" w14:textId="77777777" w:rsidR="00B4108D" w:rsidRDefault="00B4108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DB76ED9" w14:textId="77777777" w:rsidR="00BF38B0" w:rsidRDefault="00BF38B0" w:rsidP="00BF38B0">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3EB250F1" w14:textId="77777777" w:rsidR="00DC6BD2" w:rsidRDefault="00DC6BD2" w:rsidP="00DC6BD2">
      <w:pPr>
        <w:spacing w:after="120"/>
        <w:rPr>
          <w:szCs w:val="24"/>
          <w:lang w:eastAsia="zh-CN"/>
        </w:rPr>
      </w:pPr>
    </w:p>
    <w:p w14:paraId="7581AE73" w14:textId="20C5B409" w:rsidR="00EC76A4" w:rsidRDefault="00EC76A4" w:rsidP="00EC76A4">
      <w:pPr>
        <w:rPr>
          <w:b/>
          <w:u w:val="single"/>
          <w:lang w:eastAsia="ko-KR"/>
        </w:rPr>
      </w:pPr>
      <w:r w:rsidRPr="00A169EC">
        <w:rPr>
          <w:b/>
          <w:u w:val="single"/>
          <w:lang w:eastAsia="ko-KR"/>
        </w:rPr>
        <w:t>Issue 1-</w:t>
      </w:r>
      <w:r>
        <w:rPr>
          <w:b/>
          <w:u w:val="single"/>
          <w:lang w:eastAsia="ko-KR"/>
        </w:rPr>
        <w:t>1-</w:t>
      </w:r>
      <w:r w:rsidR="00DE201B">
        <w:rPr>
          <w:b/>
          <w:u w:val="single"/>
          <w:lang w:eastAsia="ko-KR"/>
        </w:rPr>
        <w:t>2</w:t>
      </w:r>
      <w:r w:rsidRPr="00A169EC">
        <w:rPr>
          <w:b/>
          <w:u w:val="single"/>
          <w:lang w:eastAsia="ko-KR"/>
        </w:rPr>
        <w:t xml:space="preserve">: </w:t>
      </w:r>
      <w:r>
        <w:rPr>
          <w:b/>
          <w:u w:val="single"/>
          <w:lang w:eastAsia="ko-KR"/>
        </w:rPr>
        <w:t>Summary for simulation results</w:t>
      </w:r>
      <w:r w:rsidR="00DE201B">
        <w:rPr>
          <w:b/>
          <w:u w:val="single"/>
          <w:lang w:eastAsia="ko-KR"/>
        </w:rPr>
        <w:t xml:space="preserve"> (Informative)</w:t>
      </w:r>
    </w:p>
    <w:tbl>
      <w:tblPr>
        <w:tblStyle w:val="afd"/>
        <w:tblW w:w="0" w:type="auto"/>
        <w:tblLook w:val="04A0" w:firstRow="1" w:lastRow="0" w:firstColumn="1" w:lastColumn="0" w:noHBand="0" w:noVBand="1"/>
      </w:tblPr>
      <w:tblGrid>
        <w:gridCol w:w="3209"/>
        <w:gridCol w:w="3210"/>
        <w:gridCol w:w="3210"/>
      </w:tblGrid>
      <w:tr w:rsidR="00EE3DD7" w14:paraId="1521C78C" w14:textId="77777777" w:rsidTr="00D523EC">
        <w:tc>
          <w:tcPr>
            <w:tcW w:w="3209" w:type="dxa"/>
          </w:tcPr>
          <w:p w14:paraId="461B995E" w14:textId="230ED1FF" w:rsidR="00EE3DD7" w:rsidRPr="00EE3DD7" w:rsidRDefault="00EE3DD7" w:rsidP="00D523EC">
            <w:pPr>
              <w:pStyle w:val="TAC"/>
              <w:ind w:left="420"/>
              <w:rPr>
                <w:rFonts w:eastAsiaTheme="minorEastAsia"/>
                <w:b/>
                <w:bCs/>
                <w:lang w:eastAsia="zh-CN"/>
              </w:rPr>
            </w:pPr>
            <w:r>
              <w:rPr>
                <w:rFonts w:eastAsiaTheme="minorEastAsia"/>
                <w:b/>
                <w:bCs/>
                <w:lang w:eastAsia="zh-CN"/>
              </w:rPr>
              <w:t>Company</w:t>
            </w:r>
          </w:p>
        </w:tc>
        <w:tc>
          <w:tcPr>
            <w:tcW w:w="3210" w:type="dxa"/>
          </w:tcPr>
          <w:p w14:paraId="2BD777F4" w14:textId="1DE6014B" w:rsidR="00EE3DD7" w:rsidRPr="00756D4D" w:rsidRDefault="00EE3DD7" w:rsidP="00D523EC">
            <w:pPr>
              <w:pStyle w:val="TAC"/>
              <w:ind w:left="420"/>
              <w:rPr>
                <w:b/>
                <w:bCs/>
              </w:rPr>
            </w:pPr>
            <w:r w:rsidRPr="00756D4D">
              <w:rPr>
                <w:b/>
                <w:bCs/>
              </w:rPr>
              <w:t>Option 1: (I</w:t>
            </w:r>
            <w:r w:rsidRPr="00756D4D">
              <w:rPr>
                <w:b/>
                <w:bCs/>
                <w:vertAlign w:val="subscript"/>
              </w:rPr>
              <w:t>TBS</w:t>
            </w:r>
            <w:r w:rsidRPr="00756D4D">
              <w:rPr>
                <w:b/>
                <w:bCs/>
              </w:rPr>
              <w:t>, I</w:t>
            </w:r>
            <w:r w:rsidRPr="00756D4D">
              <w:rPr>
                <w:b/>
                <w:bCs/>
                <w:vertAlign w:val="subscript"/>
              </w:rPr>
              <w:t>SF</w:t>
            </w:r>
            <w:r w:rsidRPr="00756D4D">
              <w:rPr>
                <w:b/>
                <w:bCs/>
              </w:rPr>
              <w:t>) = (16, 5)</w:t>
            </w:r>
            <w:r>
              <w:rPr>
                <w:b/>
                <w:bCs/>
              </w:rPr>
              <w:t xml:space="preserve">, SNR@70% max TP </w:t>
            </w:r>
            <w:r>
              <w:rPr>
                <w:rFonts w:asciiTheme="minorEastAsia" w:eastAsiaTheme="minorEastAsia" w:hAnsiTheme="minorEastAsia"/>
                <w:b/>
                <w:bCs/>
                <w:lang w:eastAsia="zh-CN"/>
              </w:rPr>
              <w:t>(dB)</w:t>
            </w:r>
          </w:p>
        </w:tc>
        <w:tc>
          <w:tcPr>
            <w:tcW w:w="3210" w:type="dxa"/>
          </w:tcPr>
          <w:p w14:paraId="04218617" w14:textId="260BECB0" w:rsidR="00EE3DD7" w:rsidRPr="00756D4D" w:rsidRDefault="00EE3DD7" w:rsidP="00D523EC">
            <w:pPr>
              <w:pStyle w:val="TAC"/>
              <w:ind w:left="420"/>
              <w:rPr>
                <w:b/>
                <w:bCs/>
              </w:rPr>
            </w:pPr>
            <w:r w:rsidRPr="00756D4D">
              <w:rPr>
                <w:b/>
                <w:bCs/>
              </w:rPr>
              <w:t>Option 2: (I</w:t>
            </w:r>
            <w:r w:rsidRPr="00756D4D">
              <w:rPr>
                <w:b/>
                <w:bCs/>
                <w:vertAlign w:val="subscript"/>
              </w:rPr>
              <w:t>TBS</w:t>
            </w:r>
            <w:r w:rsidRPr="00756D4D">
              <w:rPr>
                <w:b/>
                <w:bCs/>
              </w:rPr>
              <w:t>, I</w:t>
            </w:r>
            <w:r w:rsidRPr="00756D4D">
              <w:rPr>
                <w:b/>
                <w:bCs/>
                <w:vertAlign w:val="subscript"/>
              </w:rPr>
              <w:t>SF</w:t>
            </w:r>
            <w:r w:rsidRPr="00756D4D">
              <w:rPr>
                <w:b/>
                <w:bCs/>
              </w:rPr>
              <w:t>) = (21, 7)</w:t>
            </w:r>
            <w:r>
              <w:rPr>
                <w:b/>
                <w:bCs/>
              </w:rPr>
              <w:t xml:space="preserve"> SNR@70% max TP (dB)</w:t>
            </w:r>
          </w:p>
        </w:tc>
      </w:tr>
      <w:tr w:rsidR="00EE3DD7" w14:paraId="1B42FA14" w14:textId="77777777" w:rsidTr="00D523EC">
        <w:tc>
          <w:tcPr>
            <w:tcW w:w="3209" w:type="dxa"/>
          </w:tcPr>
          <w:p w14:paraId="4BF0F943" w14:textId="523290E4" w:rsidR="00EE3DD7" w:rsidRDefault="00EE3DD7" w:rsidP="00D523EC">
            <w:pPr>
              <w:pStyle w:val="TAC"/>
              <w:ind w:left="420"/>
            </w:pPr>
            <w:r>
              <w:t>Ericsson</w:t>
            </w:r>
          </w:p>
        </w:tc>
        <w:tc>
          <w:tcPr>
            <w:tcW w:w="3210" w:type="dxa"/>
          </w:tcPr>
          <w:p w14:paraId="76974A0A" w14:textId="07AFF08D" w:rsidR="00EE3DD7" w:rsidRDefault="00EE3DD7" w:rsidP="00D523EC">
            <w:pPr>
              <w:pStyle w:val="TAC"/>
              <w:ind w:left="420"/>
            </w:pPr>
            <w:r>
              <w:t>12.9</w:t>
            </w:r>
          </w:p>
        </w:tc>
        <w:tc>
          <w:tcPr>
            <w:tcW w:w="3210" w:type="dxa"/>
          </w:tcPr>
          <w:p w14:paraId="25006582" w14:textId="7A53EC27" w:rsidR="00EE3DD7" w:rsidRDefault="00EE3DD7" w:rsidP="00D523EC">
            <w:pPr>
              <w:pStyle w:val="TAC"/>
              <w:ind w:left="420"/>
            </w:pPr>
            <w:r>
              <w:t>18.0</w:t>
            </w:r>
          </w:p>
        </w:tc>
      </w:tr>
      <w:tr w:rsidR="00EE3DD7" w14:paraId="1E8BE3A7" w14:textId="77777777" w:rsidTr="00D523EC">
        <w:tc>
          <w:tcPr>
            <w:tcW w:w="3209" w:type="dxa"/>
          </w:tcPr>
          <w:p w14:paraId="6C6D1A4F" w14:textId="314224F1" w:rsidR="00EE3DD7" w:rsidRPr="00EE3DD7" w:rsidRDefault="00EE3DD7" w:rsidP="00D523EC">
            <w:pPr>
              <w:pStyle w:val="TAC"/>
              <w:ind w:left="420"/>
              <w:rPr>
                <w:rFonts w:eastAsiaTheme="minorEastAsia"/>
                <w:lang w:eastAsia="zh-CN"/>
              </w:rPr>
            </w:pPr>
            <w:r>
              <w:rPr>
                <w:rFonts w:eastAsiaTheme="minorEastAsia" w:hint="eastAsia"/>
                <w:lang w:eastAsia="zh-CN"/>
              </w:rPr>
              <w:t>Qualcomm</w:t>
            </w:r>
          </w:p>
        </w:tc>
        <w:tc>
          <w:tcPr>
            <w:tcW w:w="3210" w:type="dxa"/>
          </w:tcPr>
          <w:p w14:paraId="30974CA6" w14:textId="07CEB4ED" w:rsidR="00EE3DD7" w:rsidRPr="00EE3DD7" w:rsidRDefault="00EE3DD7" w:rsidP="00D523EC">
            <w:pPr>
              <w:pStyle w:val="TAC"/>
              <w:ind w:left="420"/>
              <w:rPr>
                <w:rFonts w:eastAsiaTheme="minorEastAsia"/>
                <w:lang w:eastAsia="zh-CN"/>
              </w:rPr>
            </w:pPr>
            <w:r>
              <w:rPr>
                <w:rFonts w:eastAsiaTheme="minorEastAsia" w:hint="eastAsia"/>
                <w:lang w:eastAsia="zh-CN"/>
              </w:rPr>
              <w:t>1</w:t>
            </w:r>
            <w:r>
              <w:rPr>
                <w:rFonts w:eastAsiaTheme="minorEastAsia"/>
                <w:lang w:eastAsia="zh-CN"/>
              </w:rPr>
              <w:t>3.1</w:t>
            </w:r>
          </w:p>
        </w:tc>
        <w:tc>
          <w:tcPr>
            <w:tcW w:w="3210" w:type="dxa"/>
          </w:tcPr>
          <w:p w14:paraId="37645133" w14:textId="76B7989A" w:rsidR="00EE3DD7" w:rsidRPr="00EE3DD7" w:rsidRDefault="00EE3DD7" w:rsidP="00D523EC">
            <w:pPr>
              <w:pStyle w:val="TAC"/>
              <w:ind w:left="420"/>
              <w:rPr>
                <w:rFonts w:eastAsiaTheme="minorEastAsia"/>
                <w:lang w:eastAsia="zh-CN"/>
              </w:rPr>
            </w:pPr>
            <w:r>
              <w:rPr>
                <w:rFonts w:eastAsiaTheme="minorEastAsia" w:hint="eastAsia"/>
                <w:lang w:eastAsia="zh-CN"/>
              </w:rPr>
              <w:t>1</w:t>
            </w:r>
            <w:r>
              <w:rPr>
                <w:rFonts w:eastAsiaTheme="minorEastAsia"/>
                <w:lang w:eastAsia="zh-CN"/>
              </w:rPr>
              <w:t>7.2</w:t>
            </w:r>
          </w:p>
        </w:tc>
      </w:tr>
      <w:tr w:rsidR="00B059AF" w14:paraId="135ECDA1" w14:textId="77777777" w:rsidTr="00D523EC">
        <w:tc>
          <w:tcPr>
            <w:tcW w:w="3209" w:type="dxa"/>
          </w:tcPr>
          <w:p w14:paraId="4C1C4705" w14:textId="24A06176" w:rsidR="00B059AF" w:rsidRDefault="00B059AF" w:rsidP="00D523EC">
            <w:pPr>
              <w:pStyle w:val="TAC"/>
              <w:ind w:left="420"/>
              <w:rPr>
                <w:rFonts w:eastAsiaTheme="minorEastAsia"/>
                <w:lang w:eastAsia="zh-CN"/>
              </w:rPr>
            </w:pPr>
            <w:r>
              <w:rPr>
                <w:rFonts w:eastAsiaTheme="minorEastAsia" w:hint="eastAsia"/>
                <w:lang w:eastAsia="zh-CN"/>
              </w:rPr>
              <w:t>H</w:t>
            </w:r>
            <w:r>
              <w:rPr>
                <w:rFonts w:eastAsiaTheme="minorEastAsia"/>
                <w:lang w:eastAsia="zh-CN"/>
              </w:rPr>
              <w:t>uawei</w:t>
            </w:r>
          </w:p>
        </w:tc>
        <w:tc>
          <w:tcPr>
            <w:tcW w:w="3210" w:type="dxa"/>
          </w:tcPr>
          <w:p w14:paraId="73DD6C4C" w14:textId="77777777" w:rsidR="00B059AF" w:rsidRDefault="00B059AF" w:rsidP="00D523EC">
            <w:pPr>
              <w:pStyle w:val="TAC"/>
              <w:ind w:left="420"/>
              <w:rPr>
                <w:rFonts w:eastAsiaTheme="minorEastAsia"/>
                <w:lang w:eastAsia="zh-CN"/>
              </w:rPr>
            </w:pPr>
          </w:p>
        </w:tc>
        <w:tc>
          <w:tcPr>
            <w:tcW w:w="3210" w:type="dxa"/>
          </w:tcPr>
          <w:p w14:paraId="10908584" w14:textId="41171E0E" w:rsidR="00B059AF" w:rsidRDefault="00B059AF" w:rsidP="00D523EC">
            <w:pPr>
              <w:pStyle w:val="TAC"/>
              <w:ind w:left="420"/>
              <w:rPr>
                <w:rFonts w:eastAsiaTheme="minorEastAsia"/>
                <w:lang w:eastAsia="zh-CN"/>
              </w:rPr>
            </w:pPr>
            <w:r>
              <w:rPr>
                <w:rFonts w:eastAsiaTheme="minorEastAsia" w:hint="eastAsia"/>
                <w:lang w:eastAsia="zh-CN"/>
              </w:rPr>
              <w:t>1</w:t>
            </w:r>
            <w:r>
              <w:rPr>
                <w:rFonts w:eastAsiaTheme="minorEastAsia"/>
                <w:lang w:eastAsia="zh-CN"/>
              </w:rPr>
              <w:t>7.3</w:t>
            </w:r>
          </w:p>
        </w:tc>
      </w:tr>
    </w:tbl>
    <w:p w14:paraId="7A4BB996" w14:textId="77777777" w:rsidR="00EE3DD7" w:rsidRDefault="00EE3DD7" w:rsidP="00DC6BD2">
      <w:pPr>
        <w:spacing w:after="120"/>
        <w:rPr>
          <w:szCs w:val="24"/>
          <w:lang w:eastAsia="zh-CN"/>
        </w:rPr>
      </w:pPr>
    </w:p>
    <w:p w14:paraId="601E0251" w14:textId="77777777" w:rsidR="00EE3DD7" w:rsidRDefault="00EE3DD7" w:rsidP="00DC6BD2">
      <w:pPr>
        <w:spacing w:after="120"/>
        <w:rPr>
          <w:szCs w:val="24"/>
          <w:lang w:eastAsia="zh-CN"/>
        </w:rPr>
      </w:pPr>
    </w:p>
    <w:p w14:paraId="55D19237" w14:textId="5B8FDB98" w:rsidR="001165C9" w:rsidRDefault="001165C9" w:rsidP="00FA579F">
      <w:pPr>
        <w:pStyle w:val="3"/>
      </w:pPr>
      <w:r w:rsidRPr="00805BE8">
        <w:t>Sub-</w:t>
      </w:r>
      <w:r>
        <w:t>topic</w:t>
      </w:r>
      <w:r w:rsidRPr="00805BE8">
        <w:t xml:space="preserve"> 1-2</w:t>
      </w:r>
      <w:r>
        <w:t xml:space="preserve"> CQI test</w:t>
      </w:r>
    </w:p>
    <w:p w14:paraId="593C7B5A" w14:textId="77777777" w:rsidR="009B09B0" w:rsidRDefault="009B09B0" w:rsidP="009B09B0">
      <w:pPr>
        <w:rPr>
          <w:i/>
          <w:lang w:val="sv-SE" w:eastAsia="zh-CN"/>
        </w:rPr>
      </w:pPr>
      <w:r>
        <w:rPr>
          <w:i/>
          <w:lang w:val="sv-SE" w:eastAsia="zh-CN"/>
        </w:rPr>
        <w:t xml:space="preserve">Background information: </w:t>
      </w:r>
    </w:p>
    <w:p w14:paraId="005505D7" w14:textId="1F466DD0" w:rsidR="009B09B0" w:rsidRPr="004F3652" w:rsidRDefault="009B09B0" w:rsidP="009B09B0">
      <w:pPr>
        <w:rPr>
          <w:i/>
          <w:lang w:val="en-US" w:eastAsia="zh-CN"/>
        </w:rPr>
      </w:pPr>
      <w:r w:rsidRPr="004F3652">
        <w:rPr>
          <w:i/>
          <w:lang w:val="en-US" w:eastAsia="zh-CN"/>
        </w:rPr>
        <w:t>As per the approved WF R4-220</w:t>
      </w:r>
      <w:r w:rsidR="00BF38B0">
        <w:rPr>
          <w:i/>
          <w:lang w:val="en-US" w:eastAsia="zh-CN"/>
        </w:rPr>
        <w:t>7200</w:t>
      </w:r>
      <w:r w:rsidRPr="004F3652">
        <w:rPr>
          <w:i/>
          <w:lang w:val="en-US" w:eastAsia="zh-CN"/>
        </w:rPr>
        <w:t>, the following agreements are reached in last RAN4#10</w:t>
      </w:r>
      <w:r w:rsidR="00BF38B0">
        <w:rPr>
          <w:i/>
          <w:lang w:val="en-US" w:eastAsia="zh-CN"/>
        </w:rPr>
        <w:t>2</w:t>
      </w:r>
      <w:r w:rsidRPr="004F3652">
        <w:rPr>
          <w:i/>
          <w:lang w:val="en-US" w:eastAsia="zh-CN"/>
        </w:rPr>
        <w:t>-e meeting:</w:t>
      </w:r>
    </w:p>
    <w:tbl>
      <w:tblPr>
        <w:tblStyle w:val="afd"/>
        <w:tblW w:w="0" w:type="auto"/>
        <w:tblLook w:val="04A0" w:firstRow="1" w:lastRow="0" w:firstColumn="1" w:lastColumn="0" w:noHBand="0" w:noVBand="1"/>
      </w:tblPr>
      <w:tblGrid>
        <w:gridCol w:w="9631"/>
      </w:tblGrid>
      <w:tr w:rsidR="006215F4" w14:paraId="0F6C3D44" w14:textId="77777777" w:rsidTr="006215F4">
        <w:tc>
          <w:tcPr>
            <w:tcW w:w="9631" w:type="dxa"/>
          </w:tcPr>
          <w:p w14:paraId="36F30059" w14:textId="77777777" w:rsidR="00BF38B0" w:rsidRPr="00BF38B0" w:rsidRDefault="00BF38B0" w:rsidP="00BF38B0">
            <w:pPr>
              <w:rPr>
                <w:b/>
                <w:i/>
                <w:u w:val="single"/>
                <w:lang w:eastAsia="ko-KR"/>
              </w:rPr>
            </w:pPr>
            <w:r w:rsidRPr="00BF38B0">
              <w:rPr>
                <w:b/>
                <w:i/>
                <w:u w:val="single"/>
                <w:lang w:eastAsia="ko-KR"/>
              </w:rPr>
              <w:t>CQI measurement resources</w:t>
            </w:r>
          </w:p>
          <w:p w14:paraId="2361339F" w14:textId="77777777" w:rsidR="00BF38B0" w:rsidRPr="00BF38B0" w:rsidRDefault="00BF38B0" w:rsidP="00BF38B0">
            <w:pPr>
              <w:spacing w:after="120"/>
              <w:rPr>
                <w:i/>
                <w:szCs w:val="24"/>
                <w:lang w:eastAsia="zh-CN"/>
              </w:rPr>
            </w:pPr>
            <w:r w:rsidRPr="00BF38B0">
              <w:rPr>
                <w:i/>
                <w:szCs w:val="24"/>
                <w:lang w:eastAsia="zh-CN"/>
              </w:rPr>
              <w:t>Specify the following CQI measurement resource in TS36.133:</w:t>
            </w:r>
          </w:p>
          <w:p w14:paraId="630613B5" w14:textId="77777777" w:rsidR="00BF38B0" w:rsidRPr="00BF38B0" w:rsidRDefault="00BF38B0" w:rsidP="00BF38B0">
            <w:pPr>
              <w:rPr>
                <w:b/>
                <w:i/>
                <w:u w:val="single"/>
                <w:lang w:eastAsia="zh-CN"/>
              </w:rPr>
            </w:pPr>
            <w:r w:rsidRPr="00BF38B0">
              <w:rPr>
                <w:i/>
                <w:szCs w:val="24"/>
                <w:lang w:eastAsia="zh-CN"/>
              </w:rPr>
              <w:lastRenderedPageBreak/>
              <w:t>The reported value shall be derived from the channel quality measured from the time [UE finishes the decoding of Downlink Channel Quality report MAC CE] to [the end of NPDCCH period with carries the uplink grant of channel quality report for measurement of DL channel quality of the configured carrier].</w:t>
            </w:r>
          </w:p>
          <w:p w14:paraId="7B2EE263" w14:textId="77777777" w:rsidR="00BF38B0" w:rsidRPr="00BF38B0" w:rsidRDefault="00BF38B0" w:rsidP="00BF38B0">
            <w:pPr>
              <w:rPr>
                <w:b/>
                <w:i/>
                <w:u w:val="single"/>
                <w:lang w:eastAsia="zh-CN"/>
              </w:rPr>
            </w:pPr>
          </w:p>
          <w:p w14:paraId="50AFF5C9" w14:textId="77777777" w:rsidR="00BF38B0" w:rsidRPr="00BF38B0" w:rsidRDefault="00BF38B0" w:rsidP="00BF38B0">
            <w:pPr>
              <w:rPr>
                <w:b/>
                <w:i/>
                <w:u w:val="single"/>
                <w:lang w:eastAsia="zh-CN"/>
              </w:rPr>
            </w:pPr>
            <w:r w:rsidRPr="00BF38B0">
              <w:rPr>
                <w:b/>
                <w:i/>
                <w:u w:val="single"/>
                <w:lang w:eastAsia="ko-KR"/>
              </w:rPr>
              <w:t>Channel quality reporting requirements</w:t>
            </w:r>
          </w:p>
          <w:p w14:paraId="097509BF" w14:textId="77777777" w:rsidR="00BF38B0" w:rsidRPr="00BF38B0" w:rsidRDefault="00BF38B0" w:rsidP="00BF38B0">
            <w:pPr>
              <w:rPr>
                <w:i/>
                <w:noProof/>
              </w:rPr>
            </w:pPr>
            <w:r w:rsidRPr="00BF38B0">
              <w:rPr>
                <w:i/>
              </w:rPr>
              <w:t xml:space="preserve">The DL channel quality </w:t>
            </w:r>
            <w:r w:rsidRPr="00BF38B0">
              <w:rPr>
                <w:i/>
                <w:noProof/>
              </w:rPr>
              <w:t>provides the serving eNB with the information about,</w:t>
            </w:r>
          </w:p>
          <w:p w14:paraId="6A03A32D" w14:textId="77777777" w:rsidR="00BF38B0" w:rsidRPr="00BF38B0" w:rsidRDefault="00BF38B0" w:rsidP="00BF38B0">
            <w:pPr>
              <w:pStyle w:val="B1"/>
              <w:rPr>
                <w:i/>
              </w:rPr>
            </w:pPr>
            <w:r w:rsidRPr="00BF38B0">
              <w:rPr>
                <w:i/>
              </w:rPr>
              <w:t>-</w:t>
            </w:r>
            <w:r w:rsidRPr="00BF38B0">
              <w:rPr>
                <w:i/>
              </w:rPr>
              <w:tab/>
              <w:t>T</w:t>
            </w:r>
            <w:r w:rsidRPr="00BF38B0">
              <w:rPr>
                <w:i/>
                <w:noProof/>
              </w:rPr>
              <w:t xml:space="preserve">he reported candidateRep should correspond to the minimum number of NPDCCH repetitions that achieves a hypothetical NPDCCH block error rate no larger than 1%, </w:t>
            </w:r>
            <w:r w:rsidRPr="00BF38B0">
              <w:rPr>
                <w:i/>
              </w:rPr>
              <w:t>and</w:t>
            </w:r>
            <w:r w:rsidRPr="00BF38B0">
              <w:rPr>
                <w:i/>
                <w:lang w:eastAsia="ko-KR"/>
              </w:rPr>
              <w:t xml:space="preserve"> to the </w:t>
            </w:r>
            <w:r w:rsidRPr="00BF38B0">
              <w:rPr>
                <w:i/>
              </w:rPr>
              <w:t xml:space="preserve">NPDSCH transport block size that achieves a NPDSCH block error rate no larger than 10%. </w:t>
            </w:r>
          </w:p>
          <w:p w14:paraId="2897D76E" w14:textId="77777777" w:rsidR="00BF38B0" w:rsidRPr="00BF38B0" w:rsidRDefault="00BF38B0" w:rsidP="002D5BFF">
            <w:pPr>
              <w:pStyle w:val="B1"/>
              <w:numPr>
                <w:ilvl w:val="0"/>
                <w:numId w:val="12"/>
              </w:numPr>
              <w:overflowPunct/>
              <w:autoSpaceDE/>
              <w:autoSpaceDN/>
              <w:adjustRightInd/>
              <w:ind w:left="928"/>
              <w:textAlignment w:val="auto"/>
              <w:rPr>
                <w:i/>
              </w:rPr>
            </w:pPr>
            <w:r w:rsidRPr="00BF38B0">
              <w:rPr>
                <w:i/>
              </w:rPr>
              <w:t xml:space="preserve">If the candidateRep entry corresponds to NPDCCH repetitions level X and NPDSCH transport block size Y, then no other candidate with NPDCCH repetitions level ≤ X and NPDSCH transport block size ≥Y should satisfy the block error rate conditions for NPDSCH and NPDCCH. </w:t>
            </w:r>
          </w:p>
          <w:p w14:paraId="643067E2" w14:textId="77777777" w:rsidR="00BF38B0" w:rsidRPr="00BF38B0" w:rsidRDefault="00BF38B0" w:rsidP="002D5BFF">
            <w:pPr>
              <w:numPr>
                <w:ilvl w:val="0"/>
                <w:numId w:val="12"/>
              </w:numPr>
              <w:overflowPunct/>
              <w:autoSpaceDE/>
              <w:autoSpaceDN/>
              <w:adjustRightInd/>
              <w:spacing w:after="0"/>
              <w:ind w:left="928"/>
              <w:jc w:val="both"/>
              <w:textAlignment w:val="auto"/>
              <w:rPr>
                <w:rFonts w:eastAsia="Times New Roman"/>
                <w:i/>
                <w:lang w:eastAsia="ko-KR"/>
              </w:rPr>
            </w:pPr>
            <w:r w:rsidRPr="00BF38B0">
              <w:rPr>
                <w:i/>
              </w:rPr>
              <w:t>If there is no candidateRep to satisfy the condition, the reported candidateRep should correspond to noMeasurement.</w:t>
            </w:r>
          </w:p>
          <w:p w14:paraId="300E2989" w14:textId="77777777" w:rsidR="00BF38B0" w:rsidRPr="00BF38B0" w:rsidRDefault="00BF38B0" w:rsidP="00BF38B0">
            <w:pPr>
              <w:rPr>
                <w:b/>
                <w:i/>
                <w:u w:val="single"/>
                <w:lang w:eastAsia="zh-CN"/>
              </w:rPr>
            </w:pPr>
          </w:p>
          <w:p w14:paraId="2A5C3DD8" w14:textId="77777777" w:rsidR="00BF38B0" w:rsidRPr="00BF38B0" w:rsidRDefault="00BF38B0" w:rsidP="00BF38B0">
            <w:pPr>
              <w:rPr>
                <w:b/>
                <w:i/>
                <w:u w:val="single"/>
                <w:lang w:eastAsia="zh-CN"/>
              </w:rPr>
            </w:pPr>
            <w:r w:rsidRPr="00BF38B0">
              <w:rPr>
                <w:b/>
                <w:i/>
                <w:u w:val="single"/>
                <w:lang w:eastAsia="ko-KR"/>
              </w:rPr>
              <w:t>T</w:t>
            </w:r>
            <w:r w:rsidRPr="00BF38B0">
              <w:rPr>
                <w:rFonts w:hint="eastAsia"/>
                <w:b/>
                <w:i/>
                <w:u w:val="single"/>
                <w:lang w:eastAsia="zh-CN"/>
              </w:rPr>
              <w:t>e</w:t>
            </w:r>
            <w:r w:rsidRPr="00BF38B0">
              <w:rPr>
                <w:b/>
                <w:i/>
                <w:u w:val="single"/>
                <w:lang w:eastAsia="zh-CN"/>
              </w:rPr>
              <w:t>st setup</w:t>
            </w:r>
            <w:r w:rsidRPr="00BF38B0">
              <w:rPr>
                <w:b/>
                <w:i/>
                <w:u w:val="single"/>
                <w:lang w:eastAsia="ko-KR"/>
              </w:rPr>
              <w:t xml:space="preserve"> for CQI reporting definition test</w:t>
            </w:r>
          </w:p>
          <w:p w14:paraId="2FBD4F7A"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Applicability: Cat-NB2 UE capable of 16QAM</w:t>
            </w:r>
          </w:p>
          <w:p w14:paraId="0C9EC427"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Deployment mode: stand-alone</w:t>
            </w:r>
          </w:p>
          <w:p w14:paraId="41D7D4EC"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Carrier type: Non anchor carrier (to avoid overhead)</w:t>
            </w:r>
          </w:p>
          <w:p w14:paraId="101049E3"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Number of NRS ports: 1</w:t>
            </w:r>
          </w:p>
          <w:p w14:paraId="5BEF4F5F"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Antenna configuration: 1x1</w:t>
            </w:r>
          </w:p>
          <w:p w14:paraId="06C4DB6A"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Propagation condition: AWGN</w:t>
            </w:r>
          </w:p>
          <w:p w14:paraId="49221433" w14:textId="77777777" w:rsidR="00BF38B0" w:rsidRPr="00BF38B0" w:rsidRDefault="00BF38B0" w:rsidP="002D5BFF">
            <w:pPr>
              <w:numPr>
                <w:ilvl w:val="0"/>
                <w:numId w:val="14"/>
              </w:numPr>
              <w:overflowPunct/>
              <w:autoSpaceDE/>
              <w:autoSpaceDN/>
              <w:adjustRightInd/>
              <w:spacing w:after="120"/>
              <w:textAlignment w:val="auto"/>
              <w:rPr>
                <w:i/>
                <w:szCs w:val="24"/>
                <w:lang w:eastAsia="zh-CN"/>
              </w:rPr>
            </w:pPr>
            <w:r w:rsidRPr="00BF38B0">
              <w:rPr>
                <w:i/>
                <w:szCs w:val="24"/>
                <w:lang w:eastAsia="zh-CN"/>
              </w:rPr>
              <w:t>No HARQ retransmission</w:t>
            </w:r>
          </w:p>
          <w:p w14:paraId="3B6DC630" w14:textId="77777777" w:rsidR="00BF38B0" w:rsidRPr="00BF38B0" w:rsidRDefault="00BF38B0" w:rsidP="00BF38B0">
            <w:pPr>
              <w:rPr>
                <w:b/>
                <w:i/>
                <w:u w:val="single"/>
                <w:lang w:eastAsia="zh-CN"/>
              </w:rPr>
            </w:pPr>
          </w:p>
          <w:p w14:paraId="7D58FB39" w14:textId="77777777" w:rsidR="00BF38B0" w:rsidRPr="00BF38B0" w:rsidRDefault="00BF38B0" w:rsidP="00BF38B0">
            <w:pPr>
              <w:rPr>
                <w:b/>
                <w:i/>
                <w:u w:val="single"/>
                <w:lang w:eastAsia="ko-KR"/>
              </w:rPr>
            </w:pPr>
            <w:r w:rsidRPr="00BF38B0">
              <w:rPr>
                <w:b/>
                <w:i/>
                <w:u w:val="single"/>
                <w:lang w:eastAsia="ko-KR"/>
              </w:rPr>
              <w:t>Test metric for CQI test</w:t>
            </w:r>
          </w:p>
          <w:p w14:paraId="59AAA71A" w14:textId="77777777" w:rsidR="00BF38B0" w:rsidRPr="00BF38B0" w:rsidRDefault="00BF38B0" w:rsidP="00BF38B0">
            <w:pPr>
              <w:numPr>
                <w:ilvl w:val="1"/>
                <w:numId w:val="1"/>
              </w:numPr>
              <w:overflowPunct/>
              <w:autoSpaceDE/>
              <w:autoSpaceDN/>
              <w:adjustRightInd/>
              <w:spacing w:after="120"/>
              <w:ind w:leftChars="86" w:left="532"/>
              <w:textAlignment w:val="auto"/>
              <w:rPr>
                <w:i/>
                <w:szCs w:val="24"/>
                <w:lang w:eastAsia="zh-CN"/>
              </w:rPr>
            </w:pPr>
            <w:r w:rsidRPr="00BF38B0">
              <w:rPr>
                <w:i/>
                <w:szCs w:val="24"/>
                <w:lang w:eastAsia="zh-CN"/>
              </w:rPr>
              <w:t xml:space="preserve">Option 1: </w:t>
            </w:r>
          </w:p>
          <w:p w14:paraId="02D971C8" w14:textId="77777777" w:rsidR="00BF38B0" w:rsidRPr="00BF38B0" w:rsidRDefault="00BF38B0" w:rsidP="00BF38B0">
            <w:pPr>
              <w:widowControl w:val="0"/>
              <w:numPr>
                <w:ilvl w:val="2"/>
                <w:numId w:val="1"/>
              </w:numPr>
              <w:overflowPunct/>
              <w:autoSpaceDE/>
              <w:autoSpaceDN/>
              <w:adjustRightInd/>
              <w:spacing w:after="0"/>
              <w:ind w:leftChars="554" w:left="1468"/>
              <w:jc w:val="both"/>
              <w:textAlignment w:val="auto"/>
              <w:rPr>
                <w:rFonts w:eastAsia="MS Mincho"/>
                <w:bCs/>
                <w:i/>
              </w:rPr>
            </w:pPr>
            <w:r w:rsidRPr="00BF38B0">
              <w:rPr>
                <w:rFonts w:eastAsia="MS Mincho"/>
                <w:bCs/>
                <w:i/>
              </w:rPr>
              <w:t xml:space="preserve">The reported candidateRep value shall be in the range of +/- 1 of the reported median more than 90% of the time. </w:t>
            </w:r>
          </w:p>
          <w:p w14:paraId="6AEEB742" w14:textId="77777777" w:rsidR="00BF38B0" w:rsidRPr="00BF38B0" w:rsidRDefault="00BF38B0" w:rsidP="00BF38B0">
            <w:pPr>
              <w:widowControl w:val="0"/>
              <w:numPr>
                <w:ilvl w:val="3"/>
                <w:numId w:val="1"/>
              </w:numPr>
              <w:overflowPunct/>
              <w:autoSpaceDE/>
              <w:autoSpaceDN/>
              <w:adjustRightInd/>
              <w:spacing w:after="0"/>
              <w:ind w:leftChars="753" w:left="1866"/>
              <w:jc w:val="both"/>
              <w:textAlignment w:val="auto"/>
              <w:rPr>
                <w:rFonts w:eastAsia="MS Mincho"/>
                <w:bCs/>
                <w:i/>
              </w:rPr>
            </w:pPr>
            <w:r w:rsidRPr="00BF38B0">
              <w:rPr>
                <w:rFonts w:eastAsia="MS Mincho"/>
                <w:bCs/>
                <w:i/>
              </w:rPr>
              <w:t xml:space="preserve">If the NPDSCH BLER using the transport format indicated by median candidateRep value is less than or equal to 0.1, the BLER using the transport format indicated by the (median candidateRep value + 1) shall be greater than 0.1. </w:t>
            </w:r>
          </w:p>
          <w:p w14:paraId="62F94242" w14:textId="77777777" w:rsidR="00BF38B0" w:rsidRPr="00BF38B0" w:rsidRDefault="00BF38B0" w:rsidP="00BF38B0">
            <w:pPr>
              <w:widowControl w:val="0"/>
              <w:numPr>
                <w:ilvl w:val="3"/>
                <w:numId w:val="1"/>
              </w:numPr>
              <w:overflowPunct/>
              <w:autoSpaceDE/>
              <w:autoSpaceDN/>
              <w:adjustRightInd/>
              <w:spacing w:after="0"/>
              <w:ind w:leftChars="753" w:left="1866"/>
              <w:jc w:val="both"/>
              <w:textAlignment w:val="auto"/>
              <w:rPr>
                <w:rFonts w:eastAsia="MS Mincho"/>
                <w:bCs/>
                <w:i/>
              </w:rPr>
            </w:pPr>
            <w:r w:rsidRPr="00BF38B0">
              <w:rPr>
                <w:rFonts w:eastAsia="MS Mincho"/>
                <w:bCs/>
                <w:i/>
              </w:rPr>
              <w:t>If the NPDSCH BLER using the transport format indicated by the median candidateRep value is greater than 0.1, the BLER using transport format indicated by (median candidateRep value – 1) shall be less than or equal to 0.1.</w:t>
            </w:r>
          </w:p>
          <w:p w14:paraId="0F6FC24F" w14:textId="77777777" w:rsidR="00BF38B0" w:rsidRPr="00BF38B0" w:rsidRDefault="00BF38B0" w:rsidP="00BF38B0">
            <w:pPr>
              <w:numPr>
                <w:ilvl w:val="1"/>
                <w:numId w:val="1"/>
              </w:numPr>
              <w:overflowPunct/>
              <w:autoSpaceDE/>
              <w:autoSpaceDN/>
              <w:adjustRightInd/>
              <w:spacing w:after="120"/>
              <w:ind w:leftChars="86" w:left="532"/>
              <w:textAlignment w:val="auto"/>
              <w:rPr>
                <w:i/>
                <w:szCs w:val="24"/>
                <w:lang w:eastAsia="zh-CN"/>
              </w:rPr>
            </w:pPr>
            <w:r w:rsidRPr="00BF38B0">
              <w:rPr>
                <w:i/>
                <w:szCs w:val="24"/>
                <w:lang w:eastAsia="zh-CN"/>
              </w:rPr>
              <w:t>Option 2:</w:t>
            </w:r>
          </w:p>
          <w:p w14:paraId="4D7E0C7E" w14:textId="77777777" w:rsidR="00BF38B0" w:rsidRPr="00BF38B0" w:rsidRDefault="00BF38B0" w:rsidP="00BF38B0">
            <w:pPr>
              <w:widowControl w:val="0"/>
              <w:numPr>
                <w:ilvl w:val="2"/>
                <w:numId w:val="1"/>
              </w:numPr>
              <w:overflowPunct/>
              <w:autoSpaceDE/>
              <w:autoSpaceDN/>
              <w:adjustRightInd/>
              <w:spacing w:after="0"/>
              <w:ind w:leftChars="554" w:left="1468"/>
              <w:jc w:val="both"/>
              <w:textAlignment w:val="auto"/>
              <w:rPr>
                <w:rFonts w:eastAsia="MS Mincho"/>
                <w:bCs/>
                <w:i/>
              </w:rPr>
            </w:pPr>
            <w:r w:rsidRPr="00BF38B0">
              <w:rPr>
                <w:rFonts w:eastAsia="MS Mincho"/>
                <w:bCs/>
                <w:i/>
              </w:rPr>
              <w:t xml:space="preserve">The reported candidateRep value shall be in the range of +/- X of the reported median more than Y% of the time. </w:t>
            </w:r>
          </w:p>
          <w:p w14:paraId="77B215A9" w14:textId="77777777" w:rsidR="00BF38B0" w:rsidRPr="00BF38B0" w:rsidRDefault="00BF38B0" w:rsidP="00BF38B0">
            <w:pPr>
              <w:widowControl w:val="0"/>
              <w:numPr>
                <w:ilvl w:val="3"/>
                <w:numId w:val="1"/>
              </w:numPr>
              <w:overflowPunct/>
              <w:autoSpaceDE/>
              <w:autoSpaceDN/>
              <w:adjustRightInd/>
              <w:spacing w:after="0"/>
              <w:ind w:leftChars="753" w:left="1866"/>
              <w:jc w:val="both"/>
              <w:textAlignment w:val="auto"/>
              <w:rPr>
                <w:rFonts w:eastAsia="MS Mincho"/>
                <w:bCs/>
                <w:i/>
              </w:rPr>
            </w:pPr>
            <w:r w:rsidRPr="00BF38B0">
              <w:rPr>
                <w:rFonts w:eastAsia="MS Mincho"/>
                <w:bCs/>
                <w:i/>
              </w:rPr>
              <w:t xml:space="preserve">If the NPDSCH BLER using the transport format indicated by median candidateRep value is less than or equal to 0.1, the BLER using the transport format indicated by the (median candidateRep value + 1) shall be greater than 0.1. </w:t>
            </w:r>
          </w:p>
          <w:p w14:paraId="05F5F713" w14:textId="77777777" w:rsidR="00BF38B0" w:rsidRPr="00BF38B0" w:rsidRDefault="00BF38B0" w:rsidP="00BF38B0">
            <w:pPr>
              <w:widowControl w:val="0"/>
              <w:numPr>
                <w:ilvl w:val="3"/>
                <w:numId w:val="1"/>
              </w:numPr>
              <w:overflowPunct/>
              <w:autoSpaceDE/>
              <w:autoSpaceDN/>
              <w:adjustRightInd/>
              <w:spacing w:after="0"/>
              <w:ind w:leftChars="753" w:left="1866"/>
              <w:jc w:val="both"/>
              <w:textAlignment w:val="auto"/>
              <w:rPr>
                <w:rFonts w:eastAsia="MS Mincho"/>
                <w:bCs/>
                <w:i/>
              </w:rPr>
            </w:pPr>
            <w:r w:rsidRPr="00BF38B0">
              <w:rPr>
                <w:rFonts w:eastAsia="MS Mincho"/>
                <w:bCs/>
                <w:i/>
              </w:rPr>
              <w:t>If the NPDSCH BLER using the transport format indicated by the median candidateRep value is greater than 0.1, the BLER using transport format indicated by (median candidateRep value – 1) shall be less than or equal to 0.1.</w:t>
            </w:r>
          </w:p>
          <w:p w14:paraId="48143EFC" w14:textId="77777777" w:rsidR="00BF38B0" w:rsidRPr="00BF38B0" w:rsidRDefault="00BF38B0" w:rsidP="00BF38B0">
            <w:pPr>
              <w:widowControl w:val="0"/>
              <w:spacing w:after="0"/>
              <w:ind w:left="1866"/>
              <w:jc w:val="both"/>
              <w:rPr>
                <w:rFonts w:eastAsia="MS Mincho"/>
                <w:bCs/>
                <w:i/>
              </w:rPr>
            </w:pPr>
          </w:p>
          <w:p w14:paraId="4BC13465" w14:textId="77777777" w:rsidR="00BF38B0" w:rsidRPr="00BF38B0" w:rsidRDefault="00BF38B0" w:rsidP="00BF38B0">
            <w:pPr>
              <w:widowControl w:val="0"/>
              <w:numPr>
                <w:ilvl w:val="3"/>
                <w:numId w:val="1"/>
              </w:numPr>
              <w:overflowPunct/>
              <w:autoSpaceDE/>
              <w:autoSpaceDN/>
              <w:adjustRightInd/>
              <w:spacing w:after="0"/>
              <w:ind w:leftChars="753" w:left="1866"/>
              <w:jc w:val="both"/>
              <w:textAlignment w:val="auto"/>
              <w:rPr>
                <w:rFonts w:eastAsia="MS Mincho"/>
                <w:bCs/>
                <w:i/>
              </w:rPr>
            </w:pPr>
            <w:r w:rsidRPr="00BF38B0">
              <w:rPr>
                <w:rFonts w:eastAsia="MS Mincho"/>
                <w:bCs/>
                <w:i/>
              </w:rPr>
              <w:t>X is FFS and is derived based on the simulation results. Baseline: X=1</w:t>
            </w:r>
          </w:p>
          <w:p w14:paraId="4E03E147" w14:textId="77777777" w:rsidR="00BF38B0" w:rsidRPr="00BF38B0" w:rsidRDefault="00BF38B0" w:rsidP="00BF38B0">
            <w:pPr>
              <w:widowControl w:val="0"/>
              <w:numPr>
                <w:ilvl w:val="3"/>
                <w:numId w:val="1"/>
              </w:numPr>
              <w:overflowPunct/>
              <w:autoSpaceDE/>
              <w:autoSpaceDN/>
              <w:adjustRightInd/>
              <w:spacing w:after="0"/>
              <w:ind w:leftChars="753" w:left="1866"/>
              <w:jc w:val="both"/>
              <w:textAlignment w:val="auto"/>
              <w:rPr>
                <w:rFonts w:eastAsia="MS Mincho"/>
                <w:bCs/>
                <w:i/>
              </w:rPr>
            </w:pPr>
            <w:r w:rsidRPr="00BF38B0">
              <w:rPr>
                <w:rFonts w:eastAsia="MS Mincho"/>
                <w:bCs/>
                <w:i/>
              </w:rPr>
              <w:t>Y is FFS and is derived based on the simulation results. Baseline: Y=90%.</w:t>
            </w:r>
          </w:p>
          <w:p w14:paraId="05E651CA" w14:textId="77777777" w:rsidR="00BF38B0" w:rsidRPr="00BF38B0" w:rsidRDefault="00BF38B0" w:rsidP="00BF38B0">
            <w:pPr>
              <w:rPr>
                <w:b/>
                <w:i/>
                <w:u w:val="single"/>
                <w:lang w:eastAsia="ko-KR"/>
              </w:rPr>
            </w:pPr>
          </w:p>
          <w:p w14:paraId="6FDC628F" w14:textId="77777777" w:rsidR="00BF38B0" w:rsidRPr="00BF38B0" w:rsidRDefault="00BF38B0" w:rsidP="00BF38B0">
            <w:pPr>
              <w:rPr>
                <w:b/>
                <w:i/>
                <w:u w:val="single"/>
                <w:lang w:eastAsia="ko-KR"/>
              </w:rPr>
            </w:pPr>
            <w:r w:rsidRPr="00BF38B0">
              <w:rPr>
                <w:b/>
                <w:i/>
                <w:u w:val="single"/>
                <w:lang w:eastAsia="ko-KR"/>
              </w:rPr>
              <w:lastRenderedPageBreak/>
              <w:t xml:space="preserve">SNR </w:t>
            </w:r>
            <w:r w:rsidRPr="00BF38B0">
              <w:rPr>
                <w:rFonts w:hint="eastAsia"/>
                <w:b/>
                <w:i/>
                <w:u w:val="single"/>
                <w:lang w:eastAsia="zh-CN"/>
              </w:rPr>
              <w:t>t</w:t>
            </w:r>
            <w:r w:rsidRPr="00BF38B0">
              <w:rPr>
                <w:b/>
                <w:i/>
                <w:u w:val="single"/>
                <w:lang w:eastAsia="ko-KR"/>
              </w:rPr>
              <w:t>est point for CQI test</w:t>
            </w:r>
          </w:p>
          <w:p w14:paraId="74BE0048" w14:textId="77777777" w:rsidR="00BF38B0" w:rsidRPr="00BF38B0" w:rsidRDefault="00BF38B0" w:rsidP="00BF38B0">
            <w:pPr>
              <w:rPr>
                <w:b/>
                <w:i/>
                <w:u w:val="single"/>
                <w:lang w:eastAsia="ko-KR"/>
              </w:rPr>
            </w:pPr>
            <w:r w:rsidRPr="00BF38B0">
              <w:rPr>
                <w:i/>
                <w:szCs w:val="24"/>
                <w:lang w:eastAsia="zh-CN"/>
              </w:rPr>
              <w:t>RAN4 sets SNR test point for NB-IoT CQI reporting test so that the reported value corresponds to 16QAM, i.e, candidateRep-K to candidateRep-O.</w:t>
            </w:r>
          </w:p>
          <w:p w14:paraId="381DBF92" w14:textId="77777777" w:rsidR="00BF38B0" w:rsidRPr="00BF38B0" w:rsidRDefault="00BF38B0" w:rsidP="00BF38B0">
            <w:pPr>
              <w:rPr>
                <w:b/>
                <w:i/>
                <w:u w:val="single"/>
                <w:lang w:eastAsia="zh-CN"/>
              </w:rPr>
            </w:pPr>
          </w:p>
          <w:p w14:paraId="684B0FCA" w14:textId="77777777" w:rsidR="00BF38B0" w:rsidRPr="00BF38B0" w:rsidRDefault="00BF38B0" w:rsidP="00BF38B0">
            <w:pPr>
              <w:rPr>
                <w:i/>
                <w:lang w:eastAsia="zh-CN"/>
              </w:rPr>
            </w:pPr>
            <w:r w:rsidRPr="00BF38B0">
              <w:rPr>
                <w:b/>
                <w:i/>
                <w:u w:val="single"/>
                <w:lang w:eastAsia="ko-KR"/>
              </w:rPr>
              <w:t>Scheduling pattern for HD-FDD CQI reporting test</w:t>
            </w:r>
          </w:p>
          <w:p w14:paraId="22A9AABA" w14:textId="77777777" w:rsidR="00BF38B0" w:rsidRPr="00BF38B0" w:rsidRDefault="00BF38B0" w:rsidP="002D5BFF">
            <w:pPr>
              <w:widowControl w:val="0"/>
              <w:numPr>
                <w:ilvl w:val="0"/>
                <w:numId w:val="15"/>
              </w:numPr>
              <w:overflowPunct/>
              <w:autoSpaceDE/>
              <w:autoSpaceDN/>
              <w:adjustRightInd/>
              <w:spacing w:after="0"/>
              <w:jc w:val="both"/>
              <w:textAlignment w:val="auto"/>
              <w:rPr>
                <w:rFonts w:eastAsia="MS Mincho"/>
                <w:bCs/>
                <w:i/>
              </w:rPr>
            </w:pPr>
            <w:r w:rsidRPr="00BF38B0">
              <w:rPr>
                <w:rFonts w:eastAsia="MS Mincho"/>
                <w:bCs/>
                <w:i/>
              </w:rPr>
              <w:t>Rmax (npdcch-NumRepetitions): 4</w:t>
            </w:r>
          </w:p>
          <w:p w14:paraId="62075C16" w14:textId="77777777" w:rsidR="00BF38B0" w:rsidRPr="00BF38B0" w:rsidRDefault="00BF38B0" w:rsidP="002D5BFF">
            <w:pPr>
              <w:widowControl w:val="0"/>
              <w:numPr>
                <w:ilvl w:val="0"/>
                <w:numId w:val="15"/>
              </w:numPr>
              <w:overflowPunct/>
              <w:autoSpaceDE/>
              <w:autoSpaceDN/>
              <w:adjustRightInd/>
              <w:spacing w:after="0"/>
              <w:jc w:val="both"/>
              <w:textAlignment w:val="auto"/>
              <w:rPr>
                <w:rFonts w:eastAsia="MS Mincho"/>
                <w:bCs/>
                <w:i/>
              </w:rPr>
            </w:pPr>
            <w:r w:rsidRPr="00BF38B0">
              <w:rPr>
                <w:rFonts w:eastAsia="MS Mincho"/>
                <w:bCs/>
                <w:i/>
              </w:rPr>
              <w:t>G (nPDCCH-startSF-USS): 2</w:t>
            </w:r>
          </w:p>
          <w:p w14:paraId="4F64B2E0" w14:textId="77777777" w:rsidR="00BF38B0" w:rsidRPr="00BF38B0" w:rsidRDefault="00BF38B0" w:rsidP="002D5BFF">
            <w:pPr>
              <w:widowControl w:val="0"/>
              <w:numPr>
                <w:ilvl w:val="0"/>
                <w:numId w:val="15"/>
              </w:numPr>
              <w:overflowPunct/>
              <w:autoSpaceDE/>
              <w:autoSpaceDN/>
              <w:adjustRightInd/>
              <w:spacing w:after="0"/>
              <w:jc w:val="both"/>
              <w:textAlignment w:val="auto"/>
              <w:rPr>
                <w:rFonts w:eastAsia="MS Mincho"/>
                <w:bCs/>
                <w:i/>
              </w:rPr>
            </w:pPr>
            <w:r w:rsidRPr="00BF38B0">
              <w:rPr>
                <w:rFonts w:eastAsia="MS Mincho"/>
                <w:bCs/>
                <w:i/>
              </w:rPr>
              <w:t>Repetition numbers of NPDCCH and NPUSCH: 1</w:t>
            </w:r>
          </w:p>
          <w:p w14:paraId="652F1104" w14:textId="77777777" w:rsidR="00BF38B0" w:rsidRPr="00BF38B0" w:rsidRDefault="00BF38B0" w:rsidP="002D5BFF">
            <w:pPr>
              <w:widowControl w:val="0"/>
              <w:numPr>
                <w:ilvl w:val="0"/>
                <w:numId w:val="15"/>
              </w:numPr>
              <w:overflowPunct/>
              <w:autoSpaceDE/>
              <w:autoSpaceDN/>
              <w:adjustRightInd/>
              <w:spacing w:after="0"/>
              <w:jc w:val="both"/>
              <w:textAlignment w:val="auto"/>
              <w:rPr>
                <w:rFonts w:eastAsia="MS Mincho"/>
                <w:bCs/>
                <w:i/>
              </w:rPr>
            </w:pPr>
            <w:r w:rsidRPr="00BF38B0">
              <w:rPr>
                <w:rFonts w:eastAsia="MS Mincho"/>
                <w:bCs/>
                <w:i/>
              </w:rPr>
              <w:t>I</w:t>
            </w:r>
            <w:r w:rsidRPr="00BF38B0">
              <w:rPr>
                <w:rFonts w:eastAsia="MS Mincho"/>
                <w:bCs/>
                <w:i/>
                <w:vertAlign w:val="subscript"/>
              </w:rPr>
              <w:t>SF</w:t>
            </w:r>
            <w:r w:rsidRPr="00BF38B0">
              <w:rPr>
                <w:rFonts w:eastAsia="MS Mincho"/>
                <w:bCs/>
                <w:i/>
              </w:rPr>
              <w:t>=1 for NPDSCH and I</w:t>
            </w:r>
            <w:r w:rsidRPr="00BF38B0">
              <w:rPr>
                <w:rFonts w:eastAsia="MS Mincho"/>
                <w:bCs/>
                <w:i/>
                <w:vertAlign w:val="subscript"/>
              </w:rPr>
              <w:t>RU</w:t>
            </w:r>
            <w:r w:rsidRPr="00BF38B0">
              <w:rPr>
                <w:rFonts w:eastAsia="MS Mincho"/>
                <w:bCs/>
                <w:i/>
              </w:rPr>
              <w:t>=NPUSCH format 1 to transmit MAC CE</w:t>
            </w:r>
          </w:p>
          <w:p w14:paraId="59ACB7E5" w14:textId="77777777" w:rsidR="00BF38B0" w:rsidRPr="00BF38B0" w:rsidRDefault="00BF38B0" w:rsidP="002D5BFF">
            <w:pPr>
              <w:widowControl w:val="0"/>
              <w:numPr>
                <w:ilvl w:val="0"/>
                <w:numId w:val="15"/>
              </w:numPr>
              <w:overflowPunct/>
              <w:autoSpaceDE/>
              <w:autoSpaceDN/>
              <w:adjustRightInd/>
              <w:spacing w:after="0"/>
              <w:jc w:val="both"/>
              <w:textAlignment w:val="auto"/>
              <w:rPr>
                <w:rFonts w:eastAsia="MS Mincho"/>
                <w:bCs/>
                <w:i/>
              </w:rPr>
            </w:pPr>
            <w:r w:rsidRPr="00BF38B0">
              <w:rPr>
                <w:rFonts w:eastAsia="MS Mincho"/>
                <w:bCs/>
                <w:i/>
              </w:rPr>
              <w:t>CQI reporting period: 40ms</w:t>
            </w:r>
          </w:p>
          <w:p w14:paraId="5217A62E" w14:textId="77777777" w:rsidR="00BF38B0" w:rsidRPr="00BF38B0" w:rsidRDefault="00BF38B0" w:rsidP="002D5BFF">
            <w:pPr>
              <w:widowControl w:val="0"/>
              <w:numPr>
                <w:ilvl w:val="0"/>
                <w:numId w:val="15"/>
              </w:numPr>
              <w:overflowPunct/>
              <w:autoSpaceDE/>
              <w:autoSpaceDN/>
              <w:adjustRightInd/>
              <w:spacing w:after="0"/>
              <w:jc w:val="both"/>
              <w:textAlignment w:val="auto"/>
              <w:rPr>
                <w:rFonts w:eastAsia="MS Mincho"/>
                <w:bCs/>
                <w:i/>
              </w:rPr>
            </w:pPr>
            <w:r w:rsidRPr="00BF38B0">
              <w:rPr>
                <w:rFonts w:eastAsia="MS Mincho"/>
                <w:bCs/>
                <w:i/>
              </w:rPr>
              <w:t>CQI delay: 14ms</w:t>
            </w:r>
          </w:p>
          <w:p w14:paraId="704F1251" w14:textId="77777777" w:rsidR="00BF38B0" w:rsidRPr="00BF38B0" w:rsidRDefault="00BF38B0" w:rsidP="00BF38B0">
            <w:pPr>
              <w:rPr>
                <w:b/>
                <w:i/>
                <w:u w:val="single"/>
                <w:lang w:eastAsia="zh-CN"/>
              </w:rPr>
            </w:pPr>
          </w:p>
          <w:p w14:paraId="247EA4F0" w14:textId="77777777" w:rsidR="00BF38B0" w:rsidRPr="00BF38B0" w:rsidRDefault="00BF38B0" w:rsidP="00BF38B0">
            <w:pPr>
              <w:rPr>
                <w:b/>
                <w:i/>
                <w:u w:val="single"/>
                <w:lang w:eastAsia="ko-KR"/>
              </w:rPr>
            </w:pPr>
            <w:r w:rsidRPr="00BF38B0">
              <w:rPr>
                <w:b/>
                <w:i/>
                <w:u w:val="single"/>
                <w:lang w:eastAsia="ko-KR"/>
              </w:rPr>
              <w:t>CQI reporting test for TDD</w:t>
            </w:r>
          </w:p>
          <w:p w14:paraId="682931E6" w14:textId="3BB4A1D7" w:rsidR="006215F4" w:rsidRPr="006215F4" w:rsidRDefault="00BF38B0" w:rsidP="00BF38B0">
            <w:pPr>
              <w:rPr>
                <w:i/>
                <w:lang w:eastAsia="zh-CN"/>
              </w:rPr>
            </w:pPr>
            <w:r w:rsidRPr="00BF38B0">
              <w:rPr>
                <w:i/>
                <w:szCs w:val="24"/>
                <w:lang w:eastAsia="zh-CN"/>
              </w:rPr>
              <w:t>RAN4 defines the CQI reporting test for TDD</w:t>
            </w:r>
          </w:p>
        </w:tc>
      </w:tr>
    </w:tbl>
    <w:p w14:paraId="5985E7F2" w14:textId="77777777" w:rsidR="009B09B0" w:rsidRPr="001617CA" w:rsidRDefault="009B09B0" w:rsidP="009B09B0">
      <w:pPr>
        <w:rPr>
          <w:lang w:val="en-US" w:eastAsia="zh-CN"/>
        </w:rPr>
      </w:pPr>
    </w:p>
    <w:p w14:paraId="5C682E18" w14:textId="3A3190AD" w:rsidR="00C1289F" w:rsidRDefault="00C1289F" w:rsidP="00C1289F">
      <w:pPr>
        <w:spacing w:beforeLines="50" w:before="120"/>
        <w:rPr>
          <w:b/>
          <w:u w:val="single"/>
          <w:lang w:eastAsia="ko-KR"/>
        </w:rPr>
      </w:pPr>
      <w:r w:rsidRPr="00654C57">
        <w:rPr>
          <w:b/>
          <w:u w:val="single"/>
          <w:lang w:eastAsia="ko-KR"/>
        </w:rPr>
        <w:t>Issue 1-2-</w:t>
      </w:r>
      <w:r w:rsidR="00D53EF1">
        <w:rPr>
          <w:b/>
          <w:u w:val="single"/>
          <w:lang w:eastAsia="ko-KR"/>
        </w:rPr>
        <w:t>1</w:t>
      </w:r>
      <w:r w:rsidRPr="00654C57">
        <w:rPr>
          <w:b/>
          <w:u w:val="single"/>
          <w:lang w:eastAsia="ko-KR"/>
        </w:rPr>
        <w:t>:</w:t>
      </w:r>
      <w:r>
        <w:rPr>
          <w:b/>
          <w:u w:val="single"/>
          <w:lang w:eastAsia="ko-KR"/>
        </w:rPr>
        <w:t xml:space="preserve"> </w:t>
      </w:r>
      <w:r w:rsidR="001A156D">
        <w:rPr>
          <w:b/>
          <w:u w:val="single"/>
          <w:lang w:eastAsia="ko-KR"/>
        </w:rPr>
        <w:t xml:space="preserve">CQI measurement </w:t>
      </w:r>
      <w:r w:rsidR="007D4375">
        <w:rPr>
          <w:b/>
          <w:u w:val="single"/>
          <w:lang w:eastAsia="ko-KR"/>
        </w:rPr>
        <w:t>duration</w:t>
      </w:r>
    </w:p>
    <w:p w14:paraId="19EB94D1" w14:textId="2F4F8522" w:rsidR="007D4375" w:rsidRPr="007D4375" w:rsidRDefault="007D4375" w:rsidP="00C1289F">
      <w:pPr>
        <w:spacing w:beforeLines="50" w:before="120"/>
        <w:rPr>
          <w:i/>
          <w:lang w:eastAsia="zh-CN"/>
        </w:rPr>
      </w:pPr>
      <w:r w:rsidRPr="007D4375">
        <w:rPr>
          <w:i/>
          <w:lang w:eastAsia="zh-CN"/>
        </w:rPr>
        <w:t xml:space="preserve">RAN4 agreed the CQI measurement resources definition but with [ ] about the measurement duration, because </w:t>
      </w:r>
      <w:r>
        <w:rPr>
          <w:i/>
          <w:lang w:eastAsia="zh-CN"/>
        </w:rPr>
        <w:t>concern</w:t>
      </w:r>
      <w:r w:rsidRPr="007D4375">
        <w:rPr>
          <w:i/>
          <w:lang w:eastAsia="zh-CN"/>
        </w:rPr>
        <w:t xml:space="preserve"> about the outdated measurements due to too long measurement duration configuration</w:t>
      </w:r>
      <w:r>
        <w:rPr>
          <w:i/>
          <w:lang w:eastAsia="zh-CN"/>
        </w:rPr>
        <w:t xml:space="preserve"> was raised in last meeting</w:t>
      </w:r>
      <w:r w:rsidRPr="007D4375">
        <w:rPr>
          <w:i/>
          <w:lang w:eastAsia="zh-CN"/>
        </w:rPr>
        <w:t>.</w:t>
      </w:r>
    </w:p>
    <w:p w14:paraId="23BD2603" w14:textId="77777777" w:rsidR="00C1289F" w:rsidRPr="00CA05BF"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02491781" w14:textId="03BCDEAE" w:rsidR="00C1289F" w:rsidRPr="007D4375" w:rsidRDefault="00C1289F" w:rsidP="007D4375">
      <w:pPr>
        <w:pStyle w:val="afe"/>
        <w:numPr>
          <w:ilvl w:val="1"/>
          <w:numId w:val="1"/>
        </w:numPr>
        <w:overflowPunct/>
        <w:autoSpaceDE/>
        <w:autoSpaceDN/>
        <w:adjustRightInd/>
        <w:spacing w:after="120"/>
        <w:ind w:left="1440" w:firstLineChars="0"/>
        <w:textAlignment w:val="auto"/>
        <w:rPr>
          <w:rFonts w:eastAsia="宋体"/>
          <w:szCs w:val="24"/>
          <w:lang w:eastAsia="zh-CN"/>
        </w:rPr>
      </w:pPr>
      <w:r w:rsidRPr="00654C57">
        <w:rPr>
          <w:rFonts w:eastAsia="宋体" w:hint="eastAsia"/>
          <w:szCs w:val="24"/>
          <w:lang w:eastAsia="zh-CN"/>
        </w:rPr>
        <w:t>O</w:t>
      </w:r>
      <w:r w:rsidRPr="00654C57">
        <w:rPr>
          <w:rFonts w:eastAsia="宋体"/>
          <w:szCs w:val="24"/>
          <w:lang w:eastAsia="zh-CN"/>
        </w:rPr>
        <w:t xml:space="preserve">ption 1: </w:t>
      </w:r>
      <w:r>
        <w:rPr>
          <w:rFonts w:eastAsia="宋体"/>
          <w:szCs w:val="24"/>
          <w:lang w:eastAsia="zh-CN"/>
        </w:rPr>
        <w:t>(</w:t>
      </w:r>
      <w:r w:rsidR="007D4375">
        <w:rPr>
          <w:rFonts w:eastAsia="宋体"/>
          <w:szCs w:val="24"/>
          <w:lang w:eastAsia="zh-CN"/>
        </w:rPr>
        <w:t>Huawei</w:t>
      </w:r>
      <w:r>
        <w:rPr>
          <w:rFonts w:eastAsia="宋体"/>
          <w:szCs w:val="24"/>
          <w:lang w:eastAsia="zh-CN"/>
        </w:rPr>
        <w:t>):</w:t>
      </w:r>
      <w:r w:rsidR="007D4375">
        <w:rPr>
          <w:rFonts w:eastAsia="宋体"/>
          <w:szCs w:val="24"/>
          <w:lang w:eastAsia="zh-CN"/>
        </w:rPr>
        <w:t xml:space="preserve"> Keep the agreement in last meeting and remove the square brackets</w:t>
      </w:r>
    </w:p>
    <w:p w14:paraId="15CAB745" w14:textId="7930A528"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49175A0C" w14:textId="77777777" w:rsidR="00C1289F" w:rsidRPr="00654C57"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518E5538" w14:textId="582F88F0" w:rsidR="00C1289F" w:rsidRPr="004521E3" w:rsidRDefault="00BF186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0578B731" w14:textId="77777777" w:rsidR="00B8781F" w:rsidRDefault="00B8781F" w:rsidP="001165C9">
      <w:pPr>
        <w:rPr>
          <w:rFonts w:eastAsia="Malgun Gothic"/>
          <w:b/>
          <w:u w:val="single"/>
          <w:lang w:eastAsia="ko-KR"/>
        </w:rPr>
      </w:pPr>
    </w:p>
    <w:p w14:paraId="5DB305B9" w14:textId="71855E26" w:rsidR="004543D6" w:rsidRDefault="004543D6" w:rsidP="004543D6">
      <w:pPr>
        <w:spacing w:beforeLines="50" w:before="120"/>
        <w:rPr>
          <w:b/>
          <w:u w:val="single"/>
          <w:lang w:eastAsia="ko-KR"/>
        </w:rPr>
      </w:pPr>
      <w:r w:rsidRPr="001165C9">
        <w:rPr>
          <w:b/>
          <w:u w:val="single"/>
          <w:lang w:eastAsia="ko-KR"/>
        </w:rPr>
        <w:t>Issue 1-2-</w:t>
      </w:r>
      <w:r w:rsidR="00BF1863">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37EF641F" w14:textId="77777777" w:rsidR="004543D6" w:rsidRPr="00083FCE" w:rsidRDefault="004543D6" w:rsidP="004543D6">
      <w:pPr>
        <w:spacing w:beforeLines="50" w:before="120"/>
        <w:ind w:left="420"/>
        <w:rPr>
          <w:i/>
          <w:lang w:eastAsia="ko-KR"/>
        </w:rPr>
      </w:pPr>
      <w:r>
        <w:rPr>
          <w:i/>
          <w:lang w:eastAsia="ko-KR"/>
        </w:rPr>
        <w:t>Whether to specify the number of subframes scheduled for UE CQI estimation in the core specification of TS 38.133?</w:t>
      </w:r>
    </w:p>
    <w:p w14:paraId="75E0D1E6" w14:textId="77777777" w:rsidR="004543D6" w:rsidRPr="00CA05BF" w:rsidRDefault="004543D6" w:rsidP="004543D6">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4CE16030" w14:textId="77777777" w:rsidR="004543D6" w:rsidRDefault="004543D6" w:rsidP="004543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(Huawei) Yes, at least more than [4] subframes </w:t>
      </w:r>
      <w:r w:rsidRPr="000357B4">
        <w:rPr>
          <w:rFonts w:eastAsia="宋体"/>
          <w:szCs w:val="24"/>
          <w:lang w:eastAsia="zh-CN"/>
        </w:rPr>
        <w:t>for standalone deployment</w:t>
      </w:r>
      <w:r>
        <w:rPr>
          <w:rFonts w:eastAsia="宋体"/>
          <w:szCs w:val="24"/>
          <w:lang w:eastAsia="zh-CN"/>
        </w:rPr>
        <w:t xml:space="preserve"> scenario</w:t>
      </w:r>
    </w:p>
    <w:p w14:paraId="7D33E02F" w14:textId="6FA02AA5" w:rsidR="004543D6" w:rsidRPr="001165C9" w:rsidRDefault="004543D6" w:rsidP="004543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BF1863">
        <w:rPr>
          <w:rFonts w:eastAsia="宋体"/>
          <w:szCs w:val="24"/>
          <w:lang w:eastAsia="zh-CN"/>
        </w:rPr>
        <w:t>No</w:t>
      </w:r>
      <w:r>
        <w:rPr>
          <w:rFonts w:eastAsia="宋体"/>
          <w:szCs w:val="24"/>
          <w:lang w:eastAsia="zh-CN"/>
        </w:rPr>
        <w:t>.</w:t>
      </w:r>
    </w:p>
    <w:p w14:paraId="4A2C679B" w14:textId="77777777" w:rsidR="004543D6" w:rsidRPr="00CA05BF" w:rsidRDefault="004543D6" w:rsidP="004543D6">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248F7AF4" w14:textId="77777777" w:rsidR="004543D6" w:rsidRDefault="004543D6" w:rsidP="004543D6">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30919FFA" w14:textId="77777777" w:rsidR="004543D6" w:rsidRDefault="004543D6" w:rsidP="001165C9">
      <w:pPr>
        <w:rPr>
          <w:rFonts w:eastAsia="Malgun Gothic"/>
          <w:b/>
          <w:u w:val="single"/>
          <w:lang w:eastAsia="ko-KR"/>
        </w:rPr>
      </w:pPr>
    </w:p>
    <w:p w14:paraId="40F0845D" w14:textId="50674C29" w:rsidR="00B6352E" w:rsidRDefault="00B6352E" w:rsidP="00B6352E">
      <w:pPr>
        <w:spacing w:beforeLines="50" w:before="120"/>
        <w:rPr>
          <w:b/>
          <w:u w:val="single"/>
          <w:lang w:eastAsia="ko-KR"/>
        </w:rPr>
      </w:pPr>
      <w:r w:rsidRPr="001165C9">
        <w:rPr>
          <w:b/>
          <w:u w:val="single"/>
          <w:lang w:eastAsia="ko-KR"/>
        </w:rPr>
        <w:t>Issue 1-2-</w:t>
      </w:r>
      <w:r w:rsidR="006D0680">
        <w:rPr>
          <w:b/>
          <w:u w:val="single"/>
          <w:lang w:eastAsia="ko-KR"/>
        </w:rPr>
        <w:t>3</w:t>
      </w:r>
      <w:r w:rsidRPr="001165C9">
        <w:rPr>
          <w:b/>
          <w:u w:val="single"/>
          <w:lang w:eastAsia="ko-KR"/>
        </w:rPr>
        <w:t xml:space="preserve">: </w:t>
      </w:r>
      <w:r>
        <w:rPr>
          <w:b/>
          <w:u w:val="single"/>
          <w:lang w:eastAsia="ko-KR"/>
        </w:rPr>
        <w:t>The number of subframes for CQI measurement</w:t>
      </w:r>
      <w:r w:rsidR="00B21B32">
        <w:rPr>
          <w:b/>
          <w:u w:val="single"/>
          <w:lang w:eastAsia="ko-KR"/>
        </w:rPr>
        <w:t xml:space="preserve"> in the test setup</w:t>
      </w:r>
    </w:p>
    <w:p w14:paraId="6612A8B8" w14:textId="43488CFD" w:rsidR="00B6352E" w:rsidRPr="00083FCE" w:rsidRDefault="00B6352E" w:rsidP="00B6352E">
      <w:pPr>
        <w:spacing w:beforeLines="50" w:before="120"/>
        <w:ind w:left="420"/>
        <w:rPr>
          <w:i/>
          <w:lang w:eastAsia="ko-KR"/>
        </w:rPr>
      </w:pPr>
      <w:r w:rsidRPr="00083FCE">
        <w:rPr>
          <w:i/>
          <w:lang w:eastAsia="ko-KR"/>
        </w:rPr>
        <w:t xml:space="preserve">Considering only 8 REs allocated for </w:t>
      </w:r>
      <w:r w:rsidRPr="000357B4">
        <w:rPr>
          <w:i/>
          <w:lang w:eastAsia="ko-KR"/>
        </w:rPr>
        <w:t>1 port NRS t</w:t>
      </w:r>
      <w:r w:rsidRPr="00083FCE">
        <w:rPr>
          <w:i/>
          <w:lang w:eastAsia="ko-KR"/>
        </w:rPr>
        <w:t xml:space="preserve">hat can be used for CQI measurement, to guarantee the measurement accuracy, </w:t>
      </w:r>
      <w:r>
        <w:rPr>
          <w:i/>
          <w:lang w:eastAsia="ko-KR"/>
        </w:rPr>
        <w:t xml:space="preserve">especially under fading channel, </w:t>
      </w:r>
      <w:r w:rsidR="009463BF">
        <w:rPr>
          <w:i/>
          <w:lang w:eastAsia="ko-KR"/>
        </w:rPr>
        <w:t>the number of</w:t>
      </w:r>
      <w:r w:rsidRPr="00083FCE">
        <w:rPr>
          <w:i/>
          <w:lang w:eastAsia="ko-KR"/>
        </w:rPr>
        <w:t xml:space="preserve"> subframes </w:t>
      </w:r>
      <w:r>
        <w:rPr>
          <w:i/>
          <w:lang w:eastAsia="ko-KR"/>
        </w:rPr>
        <w:t>used</w:t>
      </w:r>
      <w:r w:rsidRPr="00083FCE">
        <w:rPr>
          <w:i/>
          <w:lang w:eastAsia="ko-KR"/>
        </w:rPr>
        <w:t xml:space="preserve"> for CQI measurement</w:t>
      </w:r>
      <w:r w:rsidR="009463BF">
        <w:rPr>
          <w:i/>
          <w:lang w:eastAsia="ko-KR"/>
        </w:rPr>
        <w:t xml:space="preserve"> affects the test metric</w:t>
      </w:r>
      <w:r w:rsidRPr="00083FCE">
        <w:rPr>
          <w:i/>
          <w:lang w:eastAsia="ko-KR"/>
        </w:rPr>
        <w:t xml:space="preserve"> </w:t>
      </w:r>
      <w:r w:rsidR="009463BF">
        <w:rPr>
          <w:i/>
          <w:lang w:eastAsia="ko-KR"/>
        </w:rPr>
        <w:t>listed in the following Issue 1-2-3, company can share your comments for th</w:t>
      </w:r>
      <w:r w:rsidR="000357B4">
        <w:rPr>
          <w:i/>
          <w:lang w:eastAsia="ko-KR"/>
        </w:rPr>
        <w:t>e</w:t>
      </w:r>
      <w:r w:rsidR="009463BF">
        <w:rPr>
          <w:i/>
          <w:lang w:eastAsia="ko-KR"/>
        </w:rPr>
        <w:t xml:space="preserve"> Issue 1-2-2 and Issue 1-2-3 together.</w:t>
      </w:r>
    </w:p>
    <w:p w14:paraId="74DF78E0" w14:textId="77777777" w:rsidR="00B6352E" w:rsidRPr="00CA05BF" w:rsidRDefault="00B6352E" w:rsidP="00B6352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3C2D2801" w14:textId="5A84253C" w:rsidR="00B6352E" w:rsidRDefault="00B6352E" w:rsidP="00B6352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(Huawei) 4 subframes</w:t>
      </w:r>
      <w:r w:rsidR="00691C68">
        <w:rPr>
          <w:rFonts w:eastAsia="宋体"/>
          <w:szCs w:val="24"/>
          <w:lang w:eastAsia="zh-CN"/>
        </w:rPr>
        <w:t xml:space="preserve"> with Option 1 for the test metric of CQI test of Issue 1-2-3</w:t>
      </w:r>
      <w:r w:rsidR="009463BF">
        <w:rPr>
          <w:rFonts w:eastAsia="宋体"/>
          <w:szCs w:val="24"/>
          <w:lang w:eastAsia="zh-CN"/>
        </w:rPr>
        <w:t>.</w:t>
      </w:r>
    </w:p>
    <w:p w14:paraId="2B64874E" w14:textId="6B943665" w:rsidR="00B6352E" w:rsidRPr="001165C9" w:rsidRDefault="00B6352E" w:rsidP="00B6352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9463BF">
        <w:rPr>
          <w:rFonts w:eastAsia="宋体"/>
          <w:szCs w:val="24"/>
          <w:lang w:eastAsia="zh-CN"/>
        </w:rPr>
        <w:t xml:space="preserve">(Ericsson) At least 3 subframes with Option 3 for </w:t>
      </w:r>
      <w:r w:rsidR="00691C68">
        <w:rPr>
          <w:rFonts w:eastAsia="宋体"/>
          <w:szCs w:val="24"/>
          <w:lang w:eastAsia="zh-CN"/>
        </w:rPr>
        <w:t xml:space="preserve">the </w:t>
      </w:r>
      <w:r w:rsidR="009463BF">
        <w:rPr>
          <w:rFonts w:eastAsia="宋体"/>
          <w:szCs w:val="24"/>
          <w:lang w:eastAsia="zh-CN"/>
        </w:rPr>
        <w:t>test metric of CQI test of Issue 1-2-3</w:t>
      </w:r>
      <w:r w:rsidR="004F433E">
        <w:rPr>
          <w:rFonts w:eastAsia="宋体"/>
          <w:szCs w:val="24"/>
          <w:lang w:eastAsia="zh-CN"/>
        </w:rPr>
        <w:t>.</w:t>
      </w:r>
    </w:p>
    <w:p w14:paraId="4AA7861D" w14:textId="77777777" w:rsidR="00B6352E" w:rsidRPr="00CA05BF" w:rsidRDefault="00B6352E" w:rsidP="00B6352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7D0EB04" w14:textId="77777777" w:rsidR="00B6352E" w:rsidRDefault="00B6352E" w:rsidP="00B6352E">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0A28F1A0" w14:textId="77777777" w:rsidR="000357B4" w:rsidRDefault="000357B4" w:rsidP="000357B4">
      <w:pPr>
        <w:pStyle w:val="afe"/>
        <w:overflowPunct/>
        <w:autoSpaceDE/>
        <w:autoSpaceDN/>
        <w:adjustRightInd/>
        <w:spacing w:after="120"/>
        <w:ind w:left="1440" w:firstLineChars="0" w:firstLine="0"/>
        <w:textAlignment w:val="auto"/>
        <w:rPr>
          <w:rFonts w:eastAsia="宋体"/>
          <w:szCs w:val="24"/>
          <w:lang w:eastAsia="zh-CN"/>
        </w:rPr>
      </w:pPr>
    </w:p>
    <w:p w14:paraId="74D2AD86" w14:textId="4E7C2544" w:rsidR="001165C9" w:rsidRDefault="001165C9" w:rsidP="001165C9">
      <w:pPr>
        <w:spacing w:beforeLines="50" w:before="120"/>
        <w:rPr>
          <w:b/>
          <w:u w:val="single"/>
          <w:lang w:eastAsia="ko-KR"/>
        </w:rPr>
      </w:pPr>
      <w:r w:rsidRPr="001165C9">
        <w:rPr>
          <w:b/>
          <w:u w:val="single"/>
          <w:lang w:eastAsia="ko-KR"/>
        </w:rPr>
        <w:t>Issue 1-2-</w:t>
      </w:r>
      <w:r w:rsidR="004F433E">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 xml:space="preserve">metric </w:t>
      </w:r>
      <w:r w:rsidR="00C513E6">
        <w:rPr>
          <w:b/>
          <w:u w:val="single"/>
          <w:lang w:eastAsia="ko-KR"/>
        </w:rPr>
        <w:t>for CQI test</w:t>
      </w:r>
    </w:p>
    <w:p w14:paraId="3059DFF5" w14:textId="2BBE1B07" w:rsidR="001165C9" w:rsidRPr="001165C9"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3A19BFBC" w14:textId="4AA05817" w:rsidR="001165C9" w:rsidRP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sidR="00B6352E">
        <w:rPr>
          <w:rFonts w:eastAsia="宋体"/>
          <w:szCs w:val="24"/>
          <w:lang w:eastAsia="zh-CN"/>
        </w:rPr>
        <w:t>Huawei</w:t>
      </w:r>
      <w:r>
        <w:rPr>
          <w:rFonts w:eastAsia="宋体"/>
          <w:szCs w:val="24"/>
          <w:lang w:eastAsia="zh-CN"/>
        </w:rPr>
        <w:t>)</w:t>
      </w:r>
    </w:p>
    <w:p w14:paraId="5E60BD48" w14:textId="77777777" w:rsidR="001165C9" w:rsidRPr="001165C9" w:rsidRDefault="001165C9" w:rsidP="00E32CEE">
      <w:pPr>
        <w:pStyle w:val="afe"/>
        <w:widowControl w:val="0"/>
        <w:numPr>
          <w:ilvl w:val="2"/>
          <w:numId w:val="1"/>
        </w:numPr>
        <w:overflowPunct/>
        <w:autoSpaceDE/>
        <w:autoSpaceDN/>
        <w:adjustRightInd/>
        <w:spacing w:after="0"/>
        <w:ind w:firstLineChars="0"/>
        <w:jc w:val="both"/>
        <w:textAlignment w:val="auto"/>
        <w:rPr>
          <w:bCs/>
        </w:rPr>
      </w:pPr>
      <w:r w:rsidRPr="001165C9">
        <w:rPr>
          <w:bCs/>
        </w:rPr>
        <w:t xml:space="preserve">The reported candidateRep value shall be in the range of +/- 1 of the reported median </w:t>
      </w:r>
      <w:r w:rsidRPr="009463BF">
        <w:rPr>
          <w:b/>
          <w:bCs/>
          <w:u w:val="single"/>
        </w:rPr>
        <w:t>more than</w:t>
      </w:r>
      <w:r w:rsidRPr="000357B4">
        <w:rPr>
          <w:b/>
          <w:bCs/>
          <w:u w:val="single"/>
        </w:rPr>
        <w:t xml:space="preserve"> 90%</w:t>
      </w:r>
      <w:r w:rsidRPr="001165C9">
        <w:rPr>
          <w:bCs/>
        </w:rPr>
        <w:t xml:space="preserve"> of the time. </w:t>
      </w:r>
    </w:p>
    <w:p w14:paraId="404A4DF8" w14:textId="77777777" w:rsidR="001165C9" w:rsidRPr="001165C9" w:rsidRDefault="001165C9" w:rsidP="00E32CEE">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7D9E02A0" w14:textId="77777777" w:rsidR="001165C9" w:rsidRDefault="001165C9" w:rsidP="00E32CEE">
      <w:pPr>
        <w:pStyle w:val="afe"/>
        <w:widowControl w:val="0"/>
        <w:numPr>
          <w:ilvl w:val="3"/>
          <w:numId w:val="1"/>
        </w:numPr>
        <w:overflowPunct/>
        <w:autoSpaceDE/>
        <w:autoSpaceDN/>
        <w:adjustRightInd/>
        <w:spacing w:after="0"/>
        <w:ind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6707EBD2" w14:textId="22BC86C1" w:rsidR="00BF38B0" w:rsidRPr="001165C9" w:rsidRDefault="00BF38B0" w:rsidP="00BF38B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w:t>
      </w:r>
    </w:p>
    <w:p w14:paraId="35EECC2E" w14:textId="71A80A5D" w:rsidR="00BF38B0" w:rsidRPr="001165C9" w:rsidRDefault="00BF38B0" w:rsidP="00BF38B0">
      <w:pPr>
        <w:pStyle w:val="afe"/>
        <w:widowControl w:val="0"/>
        <w:numPr>
          <w:ilvl w:val="2"/>
          <w:numId w:val="1"/>
        </w:numPr>
        <w:overflowPunct/>
        <w:autoSpaceDE/>
        <w:autoSpaceDN/>
        <w:adjustRightInd/>
        <w:spacing w:after="0"/>
        <w:ind w:firstLineChars="0"/>
        <w:jc w:val="both"/>
        <w:textAlignment w:val="auto"/>
        <w:rPr>
          <w:bCs/>
        </w:rPr>
      </w:pPr>
      <w:r w:rsidRPr="001165C9">
        <w:rPr>
          <w:bCs/>
        </w:rPr>
        <w:t>The reported candidateRep value shall be in the range of +/- 1 of the reported median</w:t>
      </w:r>
      <w:r w:rsidRPr="009463BF">
        <w:rPr>
          <w:b/>
          <w:bCs/>
          <w:u w:val="single"/>
        </w:rPr>
        <w:t xml:space="preserve"> at least 90%</w:t>
      </w:r>
      <w:r w:rsidRPr="001165C9">
        <w:rPr>
          <w:bCs/>
        </w:rPr>
        <w:t xml:space="preserve"> of the time. </w:t>
      </w:r>
    </w:p>
    <w:p w14:paraId="251BC1FA" w14:textId="77777777" w:rsidR="00BF38B0" w:rsidRPr="001165C9" w:rsidRDefault="00BF38B0" w:rsidP="00BF38B0">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34ED4F50" w14:textId="77777777" w:rsidR="00BF38B0" w:rsidRDefault="00BF38B0" w:rsidP="00BF38B0">
      <w:pPr>
        <w:pStyle w:val="afe"/>
        <w:widowControl w:val="0"/>
        <w:numPr>
          <w:ilvl w:val="3"/>
          <w:numId w:val="1"/>
        </w:numPr>
        <w:overflowPunct/>
        <w:autoSpaceDE/>
        <w:autoSpaceDN/>
        <w:adjustRightInd/>
        <w:spacing w:after="0"/>
        <w:ind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0ABE7D51" w14:textId="039AC22E" w:rsidR="00E168BC" w:rsidRDefault="00B6403E" w:rsidP="00E168B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E168BC">
        <w:rPr>
          <w:rFonts w:eastAsia="宋体"/>
          <w:szCs w:val="24"/>
          <w:lang w:eastAsia="zh-CN"/>
        </w:rPr>
        <w:t>: (</w:t>
      </w:r>
      <w:r w:rsidR="009463BF">
        <w:rPr>
          <w:rFonts w:eastAsia="宋体"/>
          <w:szCs w:val="24"/>
          <w:lang w:eastAsia="zh-CN"/>
        </w:rPr>
        <w:t>Ericsson</w:t>
      </w:r>
      <w:r w:rsidR="00E168BC">
        <w:rPr>
          <w:rFonts w:eastAsia="宋体"/>
          <w:szCs w:val="24"/>
          <w:lang w:eastAsia="zh-CN"/>
        </w:rPr>
        <w:t>)</w:t>
      </w:r>
    </w:p>
    <w:p w14:paraId="48DA5123" w14:textId="2E10D4DF" w:rsidR="00E168BC" w:rsidRPr="001165C9" w:rsidRDefault="00E168BC" w:rsidP="00E168BC">
      <w:pPr>
        <w:pStyle w:val="afe"/>
        <w:widowControl w:val="0"/>
        <w:numPr>
          <w:ilvl w:val="2"/>
          <w:numId w:val="1"/>
        </w:numPr>
        <w:overflowPunct/>
        <w:autoSpaceDE/>
        <w:autoSpaceDN/>
        <w:adjustRightInd/>
        <w:spacing w:after="0"/>
        <w:ind w:firstLineChars="0"/>
        <w:jc w:val="both"/>
        <w:textAlignment w:val="auto"/>
        <w:rPr>
          <w:bCs/>
        </w:rPr>
      </w:pPr>
      <w:r w:rsidRPr="001165C9">
        <w:rPr>
          <w:bCs/>
        </w:rPr>
        <w:t xml:space="preserve">The reported candidateRep value shall be in the range of +/- 1 of the reported median </w:t>
      </w:r>
      <w:r w:rsidRPr="000357B4">
        <w:rPr>
          <w:b/>
          <w:bCs/>
          <w:u w:val="single"/>
        </w:rPr>
        <w:t xml:space="preserve">more than </w:t>
      </w:r>
      <w:r w:rsidR="009463BF" w:rsidRPr="000357B4">
        <w:rPr>
          <w:b/>
          <w:bCs/>
          <w:u w:val="single"/>
        </w:rPr>
        <w:t>85</w:t>
      </w:r>
      <w:r w:rsidRPr="000357B4">
        <w:rPr>
          <w:b/>
          <w:bCs/>
          <w:u w:val="single"/>
        </w:rPr>
        <w:t>%</w:t>
      </w:r>
      <w:r w:rsidRPr="001165C9">
        <w:rPr>
          <w:bCs/>
        </w:rPr>
        <w:t xml:space="preserve"> of the time. </w:t>
      </w:r>
    </w:p>
    <w:p w14:paraId="7A6774D7" w14:textId="77777777" w:rsidR="00E168BC" w:rsidRPr="001165C9" w:rsidRDefault="00E168BC" w:rsidP="00E168BC">
      <w:pPr>
        <w:pStyle w:val="afe"/>
        <w:widowControl w:val="0"/>
        <w:numPr>
          <w:ilvl w:val="3"/>
          <w:numId w:val="1"/>
        </w:numPr>
        <w:overflowPunct/>
        <w:autoSpaceDE/>
        <w:autoSpaceDN/>
        <w:adjustRightInd/>
        <w:spacing w:after="0"/>
        <w:ind w:firstLineChars="0"/>
        <w:jc w:val="both"/>
        <w:textAlignment w:val="auto"/>
        <w:rPr>
          <w:bCs/>
        </w:rPr>
      </w:pPr>
      <w:r w:rsidRPr="001165C9">
        <w:rPr>
          <w:bCs/>
        </w:rPr>
        <w:t xml:space="preserve">If the NPDSCH BLER using the transport format indicated by median candidateRep value is less than or equal to 0.1, the BLER using the transport format indicated by the (median candidateRep value + 1) shall be greater than 0.1. </w:t>
      </w:r>
    </w:p>
    <w:p w14:paraId="6DFA6718" w14:textId="77777777" w:rsidR="00E168BC" w:rsidRPr="001165C9" w:rsidRDefault="00E168BC" w:rsidP="00E168BC">
      <w:pPr>
        <w:pStyle w:val="afe"/>
        <w:widowControl w:val="0"/>
        <w:numPr>
          <w:ilvl w:val="3"/>
          <w:numId w:val="1"/>
        </w:numPr>
        <w:overflowPunct/>
        <w:autoSpaceDE/>
        <w:autoSpaceDN/>
        <w:adjustRightInd/>
        <w:spacing w:after="0"/>
        <w:ind w:firstLineChars="0"/>
        <w:jc w:val="both"/>
        <w:textAlignment w:val="auto"/>
        <w:rPr>
          <w:bCs/>
        </w:rPr>
      </w:pPr>
      <w:r w:rsidRPr="001165C9">
        <w:rPr>
          <w:bCs/>
        </w:rPr>
        <w:t>If the NPDSCH BLER using the transport format indicated by the median candidateRep value is greater than 0.1, the BLER using transport format indicated by (median candidateRep value – 1) shall be less than or equal to 0.1.</w:t>
      </w:r>
    </w:p>
    <w:p w14:paraId="04A8A86A" w14:textId="77777777" w:rsidR="00E168BC" w:rsidRPr="00E168BC" w:rsidRDefault="00E168BC" w:rsidP="00E168BC">
      <w:pPr>
        <w:widowControl w:val="0"/>
        <w:spacing w:after="0"/>
        <w:jc w:val="both"/>
        <w:rPr>
          <w:bCs/>
        </w:rPr>
      </w:pPr>
    </w:p>
    <w:p w14:paraId="02B86595" w14:textId="77777777" w:rsidR="004521E3" w:rsidRDefault="004521E3"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771DC99C" w14:textId="77777777" w:rsidR="004521E3"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FCA4889" w14:textId="77777777" w:rsidR="000357B4" w:rsidRPr="00654C57" w:rsidRDefault="000357B4" w:rsidP="000357B4">
      <w:pPr>
        <w:pStyle w:val="afe"/>
        <w:overflowPunct/>
        <w:autoSpaceDE/>
        <w:autoSpaceDN/>
        <w:adjustRightInd/>
        <w:spacing w:after="120"/>
        <w:ind w:left="1440" w:firstLineChars="0" w:firstLine="0"/>
        <w:textAlignment w:val="auto"/>
        <w:rPr>
          <w:rFonts w:eastAsia="宋体"/>
          <w:szCs w:val="24"/>
          <w:lang w:eastAsia="zh-CN"/>
        </w:rPr>
      </w:pPr>
    </w:p>
    <w:p w14:paraId="11920708" w14:textId="25E19364" w:rsidR="001165C9" w:rsidRPr="001165C9" w:rsidRDefault="001165C9" w:rsidP="001165C9">
      <w:pPr>
        <w:spacing w:beforeLines="50" w:before="120"/>
        <w:rPr>
          <w:b/>
          <w:u w:val="single"/>
          <w:lang w:eastAsia="ko-KR"/>
        </w:rPr>
      </w:pPr>
      <w:r w:rsidRPr="001165C9">
        <w:rPr>
          <w:b/>
          <w:u w:val="single"/>
          <w:lang w:eastAsia="ko-KR"/>
        </w:rPr>
        <w:t>Issue 1-2-</w:t>
      </w:r>
      <w:r w:rsidR="006D0680">
        <w:rPr>
          <w:b/>
          <w:u w:val="single"/>
          <w:lang w:eastAsia="ko-KR"/>
        </w:rPr>
        <w:t>5</w:t>
      </w:r>
      <w:r w:rsidRPr="001165C9">
        <w:rPr>
          <w:b/>
          <w:u w:val="single"/>
          <w:lang w:eastAsia="ko-KR"/>
        </w:rPr>
        <w:t xml:space="preserve">: </w:t>
      </w:r>
      <w:r w:rsidR="00B6403E">
        <w:rPr>
          <w:b/>
          <w:u w:val="single"/>
          <w:lang w:eastAsia="ko-KR"/>
        </w:rPr>
        <w:t xml:space="preserve">Ideal </w:t>
      </w:r>
      <w:r w:rsidR="00A416F5">
        <w:rPr>
          <w:b/>
          <w:u w:val="single"/>
          <w:lang w:eastAsia="ko-KR"/>
        </w:rPr>
        <w:t xml:space="preserve">SNR </w:t>
      </w:r>
      <w:r w:rsidR="00A416F5">
        <w:rPr>
          <w:rFonts w:hint="eastAsia"/>
          <w:b/>
          <w:u w:val="single"/>
          <w:lang w:eastAsia="zh-CN"/>
        </w:rPr>
        <w:t>t</w:t>
      </w:r>
      <w:r w:rsidRPr="001165C9">
        <w:rPr>
          <w:b/>
          <w:u w:val="single"/>
          <w:lang w:eastAsia="ko-KR"/>
        </w:rPr>
        <w:t xml:space="preserve">est </w:t>
      </w:r>
      <w:r>
        <w:rPr>
          <w:b/>
          <w:u w:val="single"/>
          <w:lang w:eastAsia="ko-KR"/>
        </w:rPr>
        <w:t>point</w:t>
      </w:r>
      <w:r w:rsidR="00C513E6">
        <w:rPr>
          <w:b/>
          <w:u w:val="single"/>
          <w:lang w:eastAsia="ko-KR"/>
        </w:rPr>
        <w:t xml:space="preserve"> for CQI </w:t>
      </w:r>
      <w:r w:rsidR="00B6403E">
        <w:rPr>
          <w:b/>
          <w:u w:val="single"/>
          <w:lang w:eastAsia="ko-KR"/>
        </w:rPr>
        <w:t xml:space="preserve">reporting </w:t>
      </w:r>
      <w:r w:rsidR="00C513E6">
        <w:rPr>
          <w:b/>
          <w:u w:val="single"/>
          <w:lang w:eastAsia="ko-KR"/>
        </w:rPr>
        <w:t>test</w:t>
      </w:r>
    </w:p>
    <w:p w14:paraId="371FA1AD" w14:textId="77777777" w:rsidR="001165C9" w:rsidRPr="00CA05BF"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7EA2549A" w14:textId="75A04A30" w:rsid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AB39F2">
        <w:rPr>
          <w:rFonts w:eastAsia="宋体"/>
          <w:szCs w:val="24"/>
          <w:lang w:eastAsia="zh-CN"/>
        </w:rPr>
        <w:t>(</w:t>
      </w:r>
      <w:r w:rsidR="00B6403E">
        <w:rPr>
          <w:rFonts w:eastAsia="宋体"/>
          <w:szCs w:val="24"/>
          <w:lang w:eastAsia="zh-CN"/>
        </w:rPr>
        <w:t>Qualcomm</w:t>
      </w:r>
      <w:r w:rsidR="00AB39F2">
        <w:rPr>
          <w:rFonts w:eastAsia="宋体"/>
          <w:szCs w:val="24"/>
          <w:lang w:eastAsia="zh-CN"/>
        </w:rPr>
        <w:t xml:space="preserve">) </w:t>
      </w:r>
      <w:r w:rsidR="0076172C">
        <w:rPr>
          <w:rFonts w:eastAsia="宋体"/>
          <w:szCs w:val="24"/>
          <w:lang w:eastAsia="zh-CN"/>
        </w:rPr>
        <w:t>10.</w:t>
      </w:r>
      <w:r w:rsidR="0094116F">
        <w:rPr>
          <w:rFonts w:eastAsia="宋体"/>
          <w:szCs w:val="24"/>
          <w:lang w:eastAsia="zh-CN"/>
        </w:rPr>
        <w:t>6</w:t>
      </w:r>
      <w:r w:rsidR="00B6403E">
        <w:rPr>
          <w:rFonts w:eastAsia="宋体"/>
          <w:szCs w:val="24"/>
          <w:lang w:eastAsia="zh-CN"/>
        </w:rPr>
        <w:t xml:space="preserve"> dB</w:t>
      </w:r>
      <w:r>
        <w:rPr>
          <w:rFonts w:eastAsia="宋体"/>
          <w:szCs w:val="24"/>
          <w:lang w:eastAsia="zh-CN"/>
        </w:rPr>
        <w:t xml:space="preserve"> </w:t>
      </w:r>
    </w:p>
    <w:p w14:paraId="5889E9C1" w14:textId="55AA50A5" w:rsidR="004521E3" w:rsidRPr="001165C9"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B6403E">
        <w:rPr>
          <w:rFonts w:eastAsia="宋体"/>
          <w:szCs w:val="24"/>
          <w:lang w:eastAsia="zh-CN"/>
        </w:rPr>
        <w:t xml:space="preserve">ption 2: </w:t>
      </w:r>
      <w:r w:rsidR="0094116F">
        <w:rPr>
          <w:rFonts w:eastAsia="宋体"/>
          <w:szCs w:val="24"/>
          <w:lang w:eastAsia="zh-CN"/>
        </w:rPr>
        <w:t>(</w:t>
      </w:r>
      <w:r w:rsidR="00B21B32">
        <w:rPr>
          <w:rFonts w:eastAsia="宋体"/>
          <w:szCs w:val="24"/>
          <w:lang w:eastAsia="zh-CN"/>
        </w:rPr>
        <w:t>Huawei</w:t>
      </w:r>
      <w:r w:rsidR="0094116F">
        <w:rPr>
          <w:rFonts w:eastAsia="宋体"/>
          <w:szCs w:val="24"/>
          <w:lang w:eastAsia="zh-CN"/>
        </w:rPr>
        <w:t>) 10 dB</w:t>
      </w:r>
    </w:p>
    <w:p w14:paraId="7F4D93D1" w14:textId="77777777" w:rsidR="001165C9" w:rsidRPr="00CA05BF" w:rsidRDefault="001165C9"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5E2CC531" w14:textId="77777777" w:rsidR="001165C9" w:rsidRDefault="001165C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0BD19B60" w14:textId="77777777" w:rsidR="0053434C" w:rsidRDefault="0053434C" w:rsidP="0053434C">
      <w:pPr>
        <w:spacing w:after="120"/>
        <w:rPr>
          <w:szCs w:val="24"/>
          <w:lang w:eastAsia="zh-CN"/>
        </w:rPr>
      </w:pPr>
    </w:p>
    <w:p w14:paraId="1DD2A968" w14:textId="59E03CA4" w:rsidR="0076172C" w:rsidRPr="001165C9" w:rsidRDefault="0076172C" w:rsidP="0076172C">
      <w:pPr>
        <w:spacing w:beforeLines="50" w:before="120"/>
        <w:rPr>
          <w:b/>
          <w:u w:val="single"/>
          <w:lang w:eastAsia="ko-KR"/>
        </w:rPr>
      </w:pPr>
      <w:r w:rsidRPr="001165C9">
        <w:rPr>
          <w:b/>
          <w:u w:val="single"/>
          <w:lang w:eastAsia="ko-KR"/>
        </w:rPr>
        <w:t>Issue 1-2-</w:t>
      </w:r>
      <w:r w:rsidR="006D0680">
        <w:rPr>
          <w:b/>
          <w:u w:val="single"/>
          <w:lang w:eastAsia="ko-KR"/>
        </w:rPr>
        <w:t>6</w:t>
      </w:r>
      <w:r w:rsidRPr="001165C9">
        <w:rPr>
          <w:b/>
          <w:u w:val="single"/>
          <w:lang w:eastAsia="ko-KR"/>
        </w:rPr>
        <w:t xml:space="preserve">: </w:t>
      </w:r>
      <w:r w:rsidR="00970C47">
        <w:rPr>
          <w:b/>
          <w:u w:val="single"/>
          <w:lang w:eastAsia="ko-KR"/>
        </w:rPr>
        <w:t>Whether to consider to add impairment margin for CQI reporting test?</w:t>
      </w:r>
    </w:p>
    <w:p w14:paraId="35B9BA9F" w14:textId="77777777" w:rsidR="0076172C" w:rsidRPr="00CA05BF" w:rsidRDefault="0076172C" w:rsidP="0076172C">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31393650" w14:textId="4E9CA13C" w:rsidR="0076172C" w:rsidRDefault="0076172C" w:rsidP="0076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(Qualcomm</w:t>
      </w:r>
      <w:r w:rsidR="00483126">
        <w:rPr>
          <w:rFonts w:eastAsia="宋体"/>
          <w:szCs w:val="24"/>
          <w:lang w:eastAsia="zh-CN"/>
        </w:rPr>
        <w:t>?</w:t>
      </w:r>
      <w:r>
        <w:rPr>
          <w:rFonts w:eastAsia="宋体"/>
          <w:szCs w:val="24"/>
          <w:lang w:eastAsia="zh-CN"/>
        </w:rPr>
        <w:t xml:space="preserve">) </w:t>
      </w:r>
      <w:r w:rsidR="00483126">
        <w:rPr>
          <w:rFonts w:eastAsia="宋体"/>
          <w:szCs w:val="24"/>
          <w:lang w:eastAsia="zh-CN"/>
        </w:rPr>
        <w:t>Yes</w:t>
      </w:r>
    </w:p>
    <w:p w14:paraId="7AE558A6" w14:textId="15DE0A3D" w:rsidR="0076172C" w:rsidRPr="001165C9" w:rsidRDefault="0076172C" w:rsidP="007617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483126">
        <w:rPr>
          <w:rFonts w:eastAsia="宋体"/>
          <w:szCs w:val="24"/>
          <w:lang w:eastAsia="zh-CN"/>
        </w:rPr>
        <w:t>No</w:t>
      </w:r>
    </w:p>
    <w:p w14:paraId="4B86E458" w14:textId="77777777" w:rsidR="0076172C" w:rsidRPr="00CA05BF" w:rsidRDefault="0076172C" w:rsidP="0076172C">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0F2F08B" w14:textId="77777777" w:rsidR="0076172C" w:rsidRDefault="0076172C" w:rsidP="0076172C">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2BF2D499" w14:textId="77777777" w:rsidR="0076172C" w:rsidRDefault="0076172C" w:rsidP="0053434C">
      <w:pPr>
        <w:spacing w:after="120"/>
        <w:rPr>
          <w:szCs w:val="24"/>
          <w:lang w:eastAsia="zh-CN"/>
        </w:rPr>
      </w:pPr>
    </w:p>
    <w:p w14:paraId="2F59D28F" w14:textId="77777777" w:rsidR="00DC2500" w:rsidRPr="003E1FA4" w:rsidRDefault="00DC2500" w:rsidP="00FA579F">
      <w:pPr>
        <w:pStyle w:val="2"/>
        <w:rPr>
          <w:lang w:val="en-US"/>
        </w:rPr>
      </w:pPr>
      <w:r w:rsidRPr="003E1FA4">
        <w:rPr>
          <w:lang w:val="en-US"/>
        </w:rPr>
        <w:t xml:space="preserve">Companies views’ collection for 1st round </w:t>
      </w:r>
    </w:p>
    <w:p w14:paraId="2A1A3671" w14:textId="7DD8B522" w:rsidR="003418CB" w:rsidRDefault="00DC2500" w:rsidP="00FA579F">
      <w:pPr>
        <w:pStyle w:val="3"/>
      </w:pPr>
      <w:r w:rsidRPr="00805BE8">
        <w:t>Open issues</w:t>
      </w:r>
      <w:r w:rsidR="003418CB" w:rsidRPr="00805BE8">
        <w:t xml:space="preserve"> </w:t>
      </w:r>
    </w:p>
    <w:p w14:paraId="76D8642A" w14:textId="50663E76" w:rsidR="009C3C80" w:rsidRPr="00E72CF1" w:rsidRDefault="009C3C80" w:rsidP="00E72CF1">
      <w:pPr>
        <w:rPr>
          <w:bCs/>
          <w:color w:val="0070C0"/>
          <w:u w:val="single"/>
          <w:lang w:eastAsia="ko-KR"/>
        </w:rPr>
      </w:pPr>
      <w:r w:rsidRPr="00E72CF1">
        <w:rPr>
          <w:bCs/>
          <w:color w:val="0070C0"/>
          <w:u w:val="single"/>
          <w:lang w:eastAsia="ko-KR"/>
        </w:rPr>
        <w:t>Sub topic 1-1</w:t>
      </w:r>
      <w:r w:rsidR="004521E3">
        <w:rPr>
          <w:bCs/>
          <w:color w:val="0070C0"/>
          <w:u w:val="single"/>
          <w:lang w:eastAsia="ko-KR"/>
        </w:rPr>
        <w:t>:</w:t>
      </w:r>
      <w:r w:rsidRPr="00E72CF1">
        <w:rPr>
          <w:bCs/>
          <w:color w:val="0070C0"/>
          <w:u w:val="single"/>
          <w:lang w:eastAsia="ko-KR"/>
        </w:rPr>
        <w:t xml:space="preserve"> </w:t>
      </w:r>
      <w:r w:rsidR="004521E3">
        <w:rPr>
          <w:bCs/>
          <w:color w:val="0070C0"/>
          <w:u w:val="single"/>
          <w:lang w:eastAsia="ko-KR"/>
        </w:rPr>
        <w:t>Demodulation test</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41FD4F" w14:textId="77777777" w:rsidR="00DE201B" w:rsidRPr="00CA05BF" w:rsidRDefault="00DE201B" w:rsidP="00DE201B">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TBS for performance requirements definition for NPDSCH with 16QAM</w:t>
            </w:r>
          </w:p>
          <w:p w14:paraId="04B11BC9" w14:textId="4F4C1A09" w:rsidR="00447F49" w:rsidRPr="00447F49" w:rsidRDefault="00447F49" w:rsidP="0005778F">
            <w:pPr>
              <w:spacing w:after="120"/>
              <w:rPr>
                <w:rFonts w:eastAsiaTheme="minorEastAsia"/>
                <w:color w:val="0070C0"/>
                <w:lang w:eastAsia="zh-CN"/>
              </w:rPr>
            </w:pPr>
          </w:p>
        </w:tc>
      </w:tr>
      <w:tr w:rsidR="007A1F14" w14:paraId="202FCF73" w14:textId="77777777" w:rsidTr="00E72CF1">
        <w:tc>
          <w:tcPr>
            <w:tcW w:w="1236" w:type="dxa"/>
          </w:tcPr>
          <w:p w14:paraId="4CF08B30" w14:textId="27BC86D2" w:rsidR="007A1F14" w:rsidRDefault="007A1F14" w:rsidP="0005778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ACD648" w14:textId="77777777" w:rsidR="007A1F14" w:rsidRPr="00CA05BF" w:rsidRDefault="007A1F14" w:rsidP="007A1F14">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TBS for performance requirements definition for NPDSCH with 16QAM</w:t>
            </w:r>
          </w:p>
          <w:p w14:paraId="1BF25106" w14:textId="77777777" w:rsidR="002D6DEC" w:rsidRDefault="007A1F14" w:rsidP="00DE201B">
            <w:pPr>
              <w:rPr>
                <w:bCs/>
                <w:lang w:eastAsia="ko-KR"/>
              </w:rPr>
            </w:pPr>
            <w:r>
              <w:rPr>
                <w:bCs/>
                <w:lang w:eastAsia="ko-KR"/>
              </w:rPr>
              <w:t>We prefer potion 1.</w:t>
            </w:r>
          </w:p>
          <w:p w14:paraId="43188EEC" w14:textId="672BE460" w:rsidR="007A1F14" w:rsidRPr="001D05C5" w:rsidRDefault="007A1F14" w:rsidP="00DE201B">
            <w:pPr>
              <w:rPr>
                <w:bCs/>
                <w:lang w:eastAsia="ko-KR"/>
              </w:rPr>
            </w:pPr>
            <w:r>
              <w:rPr>
                <w:bCs/>
                <w:lang w:eastAsia="ko-KR"/>
              </w:rPr>
              <w:t xml:space="preserve">According to the summary of the simulation results </w:t>
            </w:r>
            <w:r w:rsidR="002D6DEC">
              <w:rPr>
                <w:bCs/>
                <w:lang w:eastAsia="ko-KR"/>
              </w:rPr>
              <w:t xml:space="preserve">shown </w:t>
            </w:r>
            <w:r>
              <w:rPr>
                <w:bCs/>
                <w:lang w:eastAsia="ko-KR"/>
              </w:rPr>
              <w:t xml:space="preserve">in Issue 1-1-2, the required SNRs are about 13dB for option 1 and 18dB for option 2. Since the summary is based on the alignment results, the final requirements </w:t>
            </w:r>
            <w:r w:rsidR="0041300B">
              <w:rPr>
                <w:bCs/>
                <w:lang w:eastAsia="ko-KR"/>
              </w:rPr>
              <w:t xml:space="preserve">of option 2 </w:t>
            </w:r>
            <w:r>
              <w:rPr>
                <w:bCs/>
                <w:lang w:eastAsia="ko-KR"/>
              </w:rPr>
              <w:t xml:space="preserve">may exceed 20dB if we consider the impairment margin. We think it is </w:t>
            </w:r>
            <w:r w:rsidR="0041300B">
              <w:rPr>
                <w:bCs/>
                <w:lang w:eastAsia="ko-KR"/>
              </w:rPr>
              <w:t xml:space="preserve">too </w:t>
            </w:r>
            <w:r>
              <w:rPr>
                <w:bCs/>
                <w:lang w:eastAsia="ko-KR"/>
              </w:rPr>
              <w:t xml:space="preserve">high compared with </w:t>
            </w:r>
            <w:r w:rsidR="0041300B">
              <w:rPr>
                <w:bCs/>
                <w:lang w:eastAsia="ko-KR"/>
              </w:rPr>
              <w:t>the existing</w:t>
            </w:r>
            <w:r>
              <w:rPr>
                <w:bCs/>
                <w:lang w:eastAsia="ko-KR"/>
              </w:rPr>
              <w:t xml:space="preserve"> eMTC/NB-IoT UE demodulation requirements. Since </w:t>
            </w:r>
            <w:r w:rsidR="002D6DEC">
              <w:rPr>
                <w:bCs/>
                <w:lang w:eastAsia="ko-KR"/>
              </w:rPr>
              <w:t>either</w:t>
            </w:r>
            <w:r>
              <w:rPr>
                <w:bCs/>
                <w:lang w:eastAsia="ko-KR"/>
              </w:rPr>
              <w:t xml:space="preserve"> option 1 </w:t>
            </w:r>
            <w:r w:rsidR="002D6DEC">
              <w:rPr>
                <w:bCs/>
                <w:lang w:eastAsia="ko-KR"/>
              </w:rPr>
              <w:t>or</w:t>
            </w:r>
            <w:r>
              <w:rPr>
                <w:bCs/>
                <w:lang w:eastAsia="ko-KR"/>
              </w:rPr>
              <w:t xml:space="preserve"> 2 can verify the demodulation performance of 16QAM, we don’t need to </w:t>
            </w:r>
            <w:r w:rsidR="002D6DEC">
              <w:rPr>
                <w:bCs/>
                <w:lang w:eastAsia="ko-KR"/>
              </w:rPr>
              <w:t>assume</w:t>
            </w:r>
            <w:r>
              <w:rPr>
                <w:bCs/>
                <w:lang w:eastAsia="ko-KR"/>
              </w:rPr>
              <w:t xml:space="preserve"> the highest TBS. </w:t>
            </w:r>
          </w:p>
        </w:tc>
      </w:tr>
      <w:tr w:rsidR="009B4C2B" w14:paraId="6B37D94C" w14:textId="77777777" w:rsidTr="00E72CF1">
        <w:tc>
          <w:tcPr>
            <w:tcW w:w="1236" w:type="dxa"/>
          </w:tcPr>
          <w:p w14:paraId="3CAE8E48" w14:textId="5BAD9B08" w:rsidR="009B4C2B" w:rsidRDefault="004349CB" w:rsidP="009B4C2B">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55594380" w14:textId="77777777" w:rsidR="004349CB" w:rsidRPr="00CA05BF" w:rsidRDefault="004349CB" w:rsidP="004349CB">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TBS for performance requirements definition for NPDSCH with 16QAM</w:t>
            </w:r>
          </w:p>
          <w:p w14:paraId="0F953C52" w14:textId="7853413D" w:rsidR="004349CB" w:rsidRPr="00195E97" w:rsidRDefault="004349CB" w:rsidP="009B4C2B">
            <w:pPr>
              <w:spacing w:after="120"/>
              <w:rPr>
                <w:rFonts w:eastAsiaTheme="minorEastAsia"/>
                <w:color w:val="0070C0"/>
                <w:lang w:eastAsia="zh-CN"/>
              </w:rPr>
            </w:pPr>
            <w:r>
              <w:rPr>
                <w:rFonts w:eastAsiaTheme="minorEastAsia"/>
                <w:color w:val="0070C0"/>
                <w:lang w:eastAsia="zh-CN"/>
              </w:rPr>
              <w:t xml:space="preserve">We prefer option 2. As for concern from Ericsson, RAN4 has defined many requirements that SNR is larger than 20dB in TS 36.101.E.g. (Minimum Requirement Multi-Layer Spatial Multiplexing 4Tx Antenna Port with 256QAM). Hence we think 20dB is feasible for demodulation requirements. RAN 1 defined not only 16QAM but also new TBS. We propose to consider maximum TBS to verify UE  </w:t>
            </w:r>
            <w:r w:rsidR="00A0218C">
              <w:rPr>
                <w:rFonts w:eastAsiaTheme="minorEastAsia" w:hint="eastAsia"/>
                <w:color w:val="0070C0"/>
                <w:lang w:eastAsia="zh-CN"/>
              </w:rPr>
              <w:t>w</w:t>
            </w:r>
            <w:r w:rsidR="00A0218C">
              <w:rPr>
                <w:rFonts w:eastAsiaTheme="minorEastAsia"/>
                <w:color w:val="0070C0"/>
                <w:lang w:eastAsia="zh-CN"/>
              </w:rPr>
              <w:t>hether to support all TBS.</w:t>
            </w:r>
          </w:p>
        </w:tc>
      </w:tr>
      <w:tr w:rsidR="00594410" w14:paraId="52E69196" w14:textId="77777777" w:rsidTr="00E72CF1">
        <w:tc>
          <w:tcPr>
            <w:tcW w:w="1236" w:type="dxa"/>
          </w:tcPr>
          <w:p w14:paraId="761FD9EC" w14:textId="18B2D725" w:rsidR="00594410" w:rsidRDefault="007C7F0B" w:rsidP="009B4C2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32710A9" w14:textId="77777777" w:rsidR="00594410" w:rsidRDefault="00A65A94" w:rsidP="004349CB">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TBS for performance requirements definition for NPDSCH with 16QAM</w:t>
            </w:r>
          </w:p>
          <w:p w14:paraId="3EF833C3" w14:textId="20F14F41" w:rsidR="00A65A94" w:rsidRPr="00195E97" w:rsidRDefault="001128DF" w:rsidP="004349CB">
            <w:pPr>
              <w:rPr>
                <w:bCs/>
                <w:lang w:eastAsia="ko-KR"/>
              </w:rPr>
            </w:pPr>
            <w:r w:rsidRPr="00195E97">
              <w:rPr>
                <w:bCs/>
                <w:lang w:eastAsia="ko-KR"/>
              </w:rPr>
              <w:t xml:space="preserve">No strong preference. </w:t>
            </w:r>
            <w:r w:rsidR="0056516D" w:rsidRPr="00195E97">
              <w:rPr>
                <w:bCs/>
                <w:lang w:eastAsia="ko-KR"/>
              </w:rPr>
              <w:t>16QAM demodulation performance can be verified with either.</w:t>
            </w:r>
          </w:p>
        </w:tc>
      </w:tr>
      <w:tr w:rsidR="00EC655B" w14:paraId="454A6571" w14:textId="77777777" w:rsidTr="00E72CF1">
        <w:tc>
          <w:tcPr>
            <w:tcW w:w="1236" w:type="dxa"/>
          </w:tcPr>
          <w:p w14:paraId="3E3DF55A" w14:textId="19F85ED6" w:rsidR="00EC655B" w:rsidRDefault="00EC655B" w:rsidP="00EC655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85B0837" w14:textId="77777777" w:rsidR="00EC655B" w:rsidRPr="00CA05BF" w:rsidRDefault="00EC655B" w:rsidP="00EC655B">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TBS for performance requirements definition for NPDSCH with 16QAM</w:t>
            </w:r>
          </w:p>
          <w:p w14:paraId="69FA6039" w14:textId="58C8C891" w:rsidR="00EC655B" w:rsidRPr="00CA05BF" w:rsidRDefault="00EC655B" w:rsidP="00EC655B">
            <w:pPr>
              <w:rPr>
                <w:b/>
                <w:u w:val="single"/>
                <w:lang w:eastAsia="ko-KR"/>
              </w:rPr>
            </w:pPr>
            <w:r>
              <w:rPr>
                <w:rFonts w:eastAsiaTheme="minorEastAsia"/>
                <w:color w:val="0070C0"/>
                <w:lang w:eastAsia="zh-CN"/>
              </w:rPr>
              <w:t xml:space="preserve">We prefer option 1. This TBS corresponds better to typical scenarios </w:t>
            </w:r>
            <w:r w:rsidR="00F64AC5">
              <w:rPr>
                <w:rFonts w:eastAsiaTheme="minorEastAsia"/>
                <w:color w:val="0070C0"/>
                <w:lang w:eastAsia="zh-CN"/>
              </w:rPr>
              <w:t xml:space="preserve">expected </w:t>
            </w:r>
            <w:r>
              <w:rPr>
                <w:rFonts w:eastAsiaTheme="minorEastAsia"/>
                <w:color w:val="0070C0"/>
                <w:lang w:eastAsia="zh-CN"/>
              </w:rPr>
              <w:t>for NB-IoT 16QAM.</w:t>
            </w:r>
          </w:p>
        </w:tc>
      </w:tr>
    </w:tbl>
    <w:p w14:paraId="1448FEF0" w14:textId="6E2A4B67" w:rsidR="00EC655B" w:rsidRPr="002A7389" w:rsidRDefault="00EC655B" w:rsidP="005B4802">
      <w:pPr>
        <w:rPr>
          <w:color w:val="0070C0"/>
          <w:lang w:val="en-US" w:eastAsia="zh-CN"/>
        </w:rPr>
      </w:pPr>
    </w:p>
    <w:p w14:paraId="171CABC0" w14:textId="2BDCCB0B" w:rsidR="009C3C80" w:rsidRPr="00E72CF1" w:rsidRDefault="009C3C80" w:rsidP="009C3C80">
      <w:pPr>
        <w:rPr>
          <w:bCs/>
          <w:color w:val="0070C0"/>
          <w:u w:val="single"/>
          <w:lang w:eastAsia="ko-KR"/>
        </w:rPr>
      </w:pPr>
      <w:r w:rsidRPr="00E72CF1">
        <w:rPr>
          <w:bCs/>
          <w:color w:val="0070C0"/>
          <w:u w:val="single"/>
          <w:lang w:eastAsia="ko-KR"/>
        </w:rPr>
        <w:t>Sub topic 1-2</w:t>
      </w:r>
      <w:r w:rsidR="004521E3">
        <w:rPr>
          <w:bCs/>
          <w:color w:val="0070C0"/>
          <w:u w:val="single"/>
          <w:lang w:eastAsia="ko-KR"/>
        </w:rPr>
        <w:t>: CQI test</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9C3C80" w14:paraId="418DEED8" w14:textId="77777777" w:rsidTr="0005778F">
        <w:tc>
          <w:tcPr>
            <w:tcW w:w="1236" w:type="dxa"/>
          </w:tcPr>
          <w:p w14:paraId="41F5A5A3" w14:textId="77777777" w:rsidR="009C3C80" w:rsidRPr="00805BE8" w:rsidRDefault="009C3C80"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05778F">
        <w:tc>
          <w:tcPr>
            <w:tcW w:w="1236" w:type="dxa"/>
          </w:tcPr>
          <w:p w14:paraId="7D109906" w14:textId="77777777" w:rsidR="009C3C80" w:rsidRPr="003418CB" w:rsidRDefault="009C3C80"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DA68679" w14:textId="77777777" w:rsidR="00970C47" w:rsidRDefault="00970C47" w:rsidP="00970C47">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duration</w:t>
            </w:r>
          </w:p>
          <w:p w14:paraId="780E84B5" w14:textId="1B188265" w:rsidR="0046555C" w:rsidRDefault="0046555C" w:rsidP="0046555C">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48817F29" w14:textId="0A834D34" w:rsidR="00970C47" w:rsidRDefault="00970C47" w:rsidP="00970C47">
            <w:pPr>
              <w:spacing w:beforeLines="50" w:before="120"/>
              <w:rPr>
                <w:b/>
                <w:u w:val="single"/>
                <w:lang w:eastAsia="ko-KR"/>
              </w:rPr>
            </w:pPr>
            <w:r w:rsidRPr="001165C9">
              <w:rPr>
                <w:b/>
                <w:u w:val="single"/>
                <w:lang w:eastAsia="ko-KR"/>
              </w:rPr>
              <w:t>Issue 1-2-</w:t>
            </w:r>
            <w:r w:rsidR="0046555C">
              <w:rPr>
                <w:b/>
                <w:u w:val="single"/>
                <w:lang w:eastAsia="ko-KR"/>
              </w:rPr>
              <w:t>3</w:t>
            </w:r>
            <w:r w:rsidRPr="001165C9">
              <w:rPr>
                <w:b/>
                <w:u w:val="single"/>
                <w:lang w:eastAsia="ko-KR"/>
              </w:rPr>
              <w:t xml:space="preserve">: </w:t>
            </w:r>
            <w:r>
              <w:rPr>
                <w:b/>
                <w:u w:val="single"/>
                <w:lang w:eastAsia="ko-KR"/>
              </w:rPr>
              <w:t>The number of subframes for CQI measurement in the test setup</w:t>
            </w:r>
          </w:p>
          <w:p w14:paraId="0EB11E43" w14:textId="25B5A4D7" w:rsidR="00970C47" w:rsidRDefault="00970C47" w:rsidP="00970C47">
            <w:pPr>
              <w:spacing w:beforeLines="50" w:before="120"/>
              <w:rPr>
                <w:b/>
                <w:u w:val="single"/>
                <w:lang w:eastAsia="ko-KR"/>
              </w:rPr>
            </w:pPr>
            <w:r w:rsidRPr="001165C9">
              <w:rPr>
                <w:b/>
                <w:u w:val="single"/>
                <w:lang w:eastAsia="ko-KR"/>
              </w:rPr>
              <w:t>Issue 1-2-</w:t>
            </w:r>
            <w:r w:rsidR="004F433E">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3BE2A936" w14:textId="0FCCC382" w:rsidR="00970C47" w:rsidRPr="001165C9" w:rsidRDefault="00970C47" w:rsidP="00970C47">
            <w:pPr>
              <w:spacing w:beforeLines="50" w:before="120"/>
              <w:rPr>
                <w:b/>
                <w:u w:val="single"/>
                <w:lang w:eastAsia="ko-KR"/>
              </w:rPr>
            </w:pPr>
            <w:r w:rsidRPr="001165C9">
              <w:rPr>
                <w:b/>
                <w:u w:val="single"/>
                <w:lang w:eastAsia="ko-KR"/>
              </w:rPr>
              <w:lastRenderedPageBreak/>
              <w:t>Issue 1-2-</w:t>
            </w:r>
            <w:r w:rsidR="0046555C">
              <w:rPr>
                <w:b/>
                <w:u w:val="single"/>
                <w:lang w:eastAsia="ko-KR"/>
              </w:rPr>
              <w:t>5</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0182514A" w14:textId="3D751237" w:rsidR="00970C47" w:rsidRPr="001165C9" w:rsidRDefault="00970C47" w:rsidP="00970C47">
            <w:pPr>
              <w:spacing w:beforeLines="50" w:before="120"/>
              <w:rPr>
                <w:b/>
                <w:u w:val="single"/>
                <w:lang w:eastAsia="ko-KR"/>
              </w:rPr>
            </w:pPr>
            <w:r w:rsidRPr="001165C9">
              <w:rPr>
                <w:b/>
                <w:u w:val="single"/>
                <w:lang w:eastAsia="ko-KR"/>
              </w:rPr>
              <w:t>Issue 1-2-</w:t>
            </w:r>
            <w:r w:rsidR="0046555C">
              <w:rPr>
                <w:b/>
                <w:u w:val="single"/>
                <w:lang w:eastAsia="ko-KR"/>
              </w:rPr>
              <w:t>6</w:t>
            </w:r>
            <w:r w:rsidRPr="001165C9">
              <w:rPr>
                <w:b/>
                <w:u w:val="single"/>
                <w:lang w:eastAsia="ko-KR"/>
              </w:rPr>
              <w:t xml:space="preserve">: </w:t>
            </w:r>
            <w:r>
              <w:rPr>
                <w:b/>
                <w:u w:val="single"/>
                <w:lang w:eastAsia="ko-KR"/>
              </w:rPr>
              <w:t>Whether to consider to add impairment margin for CQI reporting test?</w:t>
            </w:r>
          </w:p>
          <w:p w14:paraId="00CB831B" w14:textId="77777777" w:rsidR="00447F49" w:rsidRPr="00970C47" w:rsidRDefault="00447F49" w:rsidP="00B6403E">
            <w:pPr>
              <w:spacing w:beforeLines="50" w:before="120"/>
              <w:rPr>
                <w:rFonts w:eastAsiaTheme="minorEastAsia"/>
                <w:color w:val="0070C0"/>
                <w:lang w:eastAsia="zh-CN"/>
              </w:rPr>
            </w:pPr>
          </w:p>
        </w:tc>
      </w:tr>
      <w:tr w:rsidR="00B6403E" w14:paraId="035A2D03" w14:textId="77777777" w:rsidTr="0005778F">
        <w:tc>
          <w:tcPr>
            <w:tcW w:w="1236" w:type="dxa"/>
          </w:tcPr>
          <w:p w14:paraId="0C9054CD" w14:textId="68056CED" w:rsidR="00B6403E" w:rsidRDefault="007A1F14" w:rsidP="0005778F">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7212AF6" w14:textId="7A629D3B" w:rsidR="007A1F14" w:rsidRDefault="007A1F14" w:rsidP="007A1F14">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duration</w:t>
            </w:r>
          </w:p>
          <w:p w14:paraId="3436DA58" w14:textId="510171FE" w:rsidR="007A1F14" w:rsidRPr="001D05C5" w:rsidRDefault="001D05C5" w:rsidP="007A1F14">
            <w:pPr>
              <w:spacing w:beforeLines="50" w:before="120"/>
              <w:rPr>
                <w:bCs/>
                <w:lang w:eastAsia="ko-KR"/>
              </w:rPr>
            </w:pPr>
            <w:r>
              <w:rPr>
                <w:bCs/>
                <w:lang w:eastAsia="ko-KR"/>
              </w:rPr>
              <w:t xml:space="preserve">We are fine with option 1. If it is agreed, we propose to capture it in </w:t>
            </w:r>
            <w:r w:rsidRPr="001D05C5">
              <w:rPr>
                <w:bCs/>
                <w:lang w:eastAsia="ko-KR"/>
              </w:rPr>
              <w:t>R4-2208953</w:t>
            </w:r>
            <w:r>
              <w:rPr>
                <w:bCs/>
                <w:lang w:eastAsia="ko-KR"/>
              </w:rPr>
              <w:t xml:space="preserve">, which is submitted in </w:t>
            </w:r>
            <w:r w:rsidRPr="001D05C5">
              <w:rPr>
                <w:bCs/>
                <w:lang w:eastAsia="ko-KR"/>
              </w:rPr>
              <w:t>[233] NB_IOTenh4_LTE_eMTC6_RRM</w:t>
            </w:r>
            <w:r>
              <w:rPr>
                <w:bCs/>
                <w:lang w:eastAsia="ko-KR"/>
              </w:rPr>
              <w:t xml:space="preserve">. </w:t>
            </w:r>
          </w:p>
          <w:p w14:paraId="5E79EF77" w14:textId="3F7EFFF4" w:rsidR="007A1F14" w:rsidRDefault="007A1F14" w:rsidP="007A1F14">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34D51CD0" w14:textId="4F66D0F4" w:rsidR="00DB77D2" w:rsidRDefault="001D05C5" w:rsidP="007A1F14">
            <w:pPr>
              <w:spacing w:beforeLines="50" w:before="120"/>
              <w:rPr>
                <w:bCs/>
                <w:lang w:eastAsia="ko-KR"/>
              </w:rPr>
            </w:pPr>
            <w:r>
              <w:rPr>
                <w:bCs/>
                <w:lang w:eastAsia="ko-KR"/>
              </w:rPr>
              <w:t xml:space="preserve">We are fine with Option 1. </w:t>
            </w:r>
          </w:p>
          <w:p w14:paraId="366AF456" w14:textId="76E4E88A" w:rsidR="00DB77D2" w:rsidRDefault="00DB77D2" w:rsidP="007A1F14">
            <w:pPr>
              <w:spacing w:beforeLines="50" w:before="120"/>
              <w:rPr>
                <w:bCs/>
                <w:lang w:eastAsia="ko-KR"/>
              </w:rPr>
            </w:pPr>
            <w:r>
              <w:rPr>
                <w:bCs/>
                <w:lang w:eastAsia="ko-KR"/>
              </w:rPr>
              <w:t xml:space="preserve">We propose to add the following sentence in TS36.133 8.14.5. </w:t>
            </w:r>
          </w:p>
          <w:p w14:paraId="04A84334" w14:textId="3548A7A0" w:rsidR="001D05C5" w:rsidRPr="00DB77D2" w:rsidRDefault="00F97BB2" w:rsidP="00DB77D2">
            <w:pPr>
              <w:pStyle w:val="afe"/>
              <w:numPr>
                <w:ilvl w:val="0"/>
                <w:numId w:val="24"/>
              </w:numPr>
              <w:spacing w:beforeLines="50" w:before="120"/>
              <w:ind w:firstLineChars="0"/>
              <w:rPr>
                <w:rFonts w:eastAsia="Yu Mincho"/>
                <w:bCs/>
                <w:lang w:eastAsia="ko-KR"/>
              </w:rPr>
            </w:pPr>
            <w:r w:rsidRPr="00DB77D2">
              <w:rPr>
                <w:rFonts w:eastAsia="Yu Mincho"/>
                <w:bCs/>
                <w:lang w:eastAsia="ko-KR"/>
              </w:rPr>
              <w:t>The reported candidateRep value shall be derived from the channel quality measured from the time UE finishes the decoding of Downlink Channel Quality report MAC CE to the end of NPDCCH period which carries the uplink grant of channel quality report for measurement of DL channel quality of the configured carrier.</w:t>
            </w:r>
            <w:r>
              <w:rPr>
                <w:rFonts w:eastAsia="Yu Mincho"/>
                <w:bCs/>
                <w:lang w:eastAsia="ko-KR"/>
              </w:rPr>
              <w:t xml:space="preserve"> </w:t>
            </w:r>
            <w:r w:rsidR="00DB77D2" w:rsidRPr="00DB77D2">
              <w:rPr>
                <w:rFonts w:eastAsia="Yu Mincho"/>
                <w:bCs/>
                <w:highlight w:val="yellow"/>
                <w:lang w:eastAsia="ko-KR"/>
              </w:rPr>
              <w:t xml:space="preserve">During the measurement period, UE is expected NRS is transmitted </w:t>
            </w:r>
            <w:r w:rsidR="00FA7093">
              <w:rPr>
                <w:rFonts w:eastAsia="Yu Mincho"/>
                <w:bCs/>
                <w:highlight w:val="yellow"/>
                <w:lang w:eastAsia="ko-KR"/>
              </w:rPr>
              <w:t xml:space="preserve">in at least </w:t>
            </w:r>
            <w:r w:rsidR="00DB77D2">
              <w:rPr>
                <w:rFonts w:eastAsia="Yu Mincho"/>
                <w:bCs/>
                <w:highlight w:val="yellow"/>
                <w:lang w:eastAsia="ko-KR"/>
              </w:rPr>
              <w:t>[</w:t>
            </w:r>
            <w:r w:rsidR="00DB77D2" w:rsidRPr="00DB77D2">
              <w:rPr>
                <w:rFonts w:eastAsia="Yu Mincho"/>
                <w:bCs/>
                <w:highlight w:val="yellow"/>
                <w:lang w:eastAsia="ko-KR"/>
              </w:rPr>
              <w:t>4</w:t>
            </w:r>
            <w:r w:rsidR="00DB77D2">
              <w:rPr>
                <w:rFonts w:eastAsia="Yu Mincho"/>
                <w:bCs/>
                <w:highlight w:val="yellow"/>
                <w:lang w:eastAsia="ko-KR"/>
              </w:rPr>
              <w:t>]</w:t>
            </w:r>
            <w:r w:rsidR="00DB77D2" w:rsidRPr="00DB77D2">
              <w:rPr>
                <w:rFonts w:eastAsia="Yu Mincho"/>
                <w:bCs/>
                <w:highlight w:val="yellow"/>
                <w:lang w:eastAsia="ko-KR"/>
              </w:rPr>
              <w:t xml:space="preserve"> subframes.</w:t>
            </w:r>
            <w:r w:rsidR="00DB77D2">
              <w:rPr>
                <w:rFonts w:eastAsia="Yu Mincho"/>
                <w:bCs/>
                <w:lang w:eastAsia="ko-KR"/>
              </w:rPr>
              <w:t xml:space="preserve"> </w:t>
            </w:r>
          </w:p>
          <w:p w14:paraId="06E488BE" w14:textId="77777777" w:rsidR="007A1F14" w:rsidRDefault="007A1F14" w:rsidP="007A1F14">
            <w:pPr>
              <w:spacing w:beforeLines="50" w:before="120"/>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The number of subframes for CQI measurement in the test setup</w:t>
            </w:r>
          </w:p>
          <w:p w14:paraId="55B881F8" w14:textId="7282F7F6" w:rsidR="00DB77D2" w:rsidRDefault="00DB77D2" w:rsidP="00DB77D2">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6D9A8F39" w14:textId="77777777" w:rsidR="00DB77D2" w:rsidRDefault="00DB77D2" w:rsidP="007A1F14">
            <w:pPr>
              <w:spacing w:beforeLines="50" w:before="120"/>
              <w:rPr>
                <w:bCs/>
                <w:lang w:eastAsia="ko-KR"/>
              </w:rPr>
            </w:pPr>
            <w:r>
              <w:rPr>
                <w:bCs/>
                <w:lang w:eastAsia="ko-KR"/>
              </w:rPr>
              <w:t xml:space="preserve">We think Issues 1-2-3/1-2-4 should be discussed together. </w:t>
            </w:r>
          </w:p>
          <w:p w14:paraId="59081617" w14:textId="762D10A8" w:rsidR="001D05C5" w:rsidRPr="001D05C5" w:rsidRDefault="001D05C5" w:rsidP="007A1F14">
            <w:pPr>
              <w:spacing w:beforeLines="50" w:before="120"/>
              <w:rPr>
                <w:bCs/>
                <w:lang w:eastAsia="ko-KR"/>
              </w:rPr>
            </w:pPr>
            <w:r>
              <w:rPr>
                <w:bCs/>
                <w:lang w:eastAsia="ko-KR"/>
              </w:rPr>
              <w:t>We are fine with Option 1</w:t>
            </w:r>
            <w:r w:rsidR="00DB77D2">
              <w:rPr>
                <w:bCs/>
                <w:lang w:eastAsia="ko-KR"/>
              </w:rPr>
              <w:t xml:space="preserve"> in Issue 1-2-3 and </w:t>
            </w:r>
            <w:r>
              <w:rPr>
                <w:bCs/>
                <w:lang w:eastAsia="ko-KR"/>
              </w:rPr>
              <w:t>Option 1</w:t>
            </w:r>
            <w:r w:rsidR="00DB77D2">
              <w:rPr>
                <w:bCs/>
                <w:lang w:eastAsia="ko-KR"/>
              </w:rPr>
              <w:t xml:space="preserve"> or </w:t>
            </w:r>
            <w:r>
              <w:rPr>
                <w:bCs/>
                <w:lang w:eastAsia="ko-KR"/>
              </w:rPr>
              <w:t>2</w:t>
            </w:r>
            <w:r w:rsidR="00DB77D2">
              <w:rPr>
                <w:bCs/>
                <w:lang w:eastAsia="ko-KR"/>
              </w:rPr>
              <w:t xml:space="preserve"> in Issue 1-2-4.  </w:t>
            </w:r>
          </w:p>
          <w:p w14:paraId="6B1FB887" w14:textId="72A94ACB" w:rsidR="001D05C5" w:rsidRDefault="007A1F14" w:rsidP="007A1F14">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63A74FF8" w14:textId="23B5BE3D" w:rsidR="001D05C5" w:rsidRPr="001D05C5" w:rsidRDefault="001D05C5" w:rsidP="007A1F14">
            <w:pPr>
              <w:spacing w:beforeLines="50" w:before="120"/>
              <w:rPr>
                <w:bCs/>
                <w:lang w:eastAsia="ko-KR"/>
              </w:rPr>
            </w:pPr>
            <w:r>
              <w:rPr>
                <w:bCs/>
                <w:lang w:eastAsia="ko-KR"/>
              </w:rPr>
              <w:t xml:space="preserve">RAN4 usually sets two consecutive </w:t>
            </w:r>
            <w:r w:rsidR="005B5C0F">
              <w:rPr>
                <w:bCs/>
                <w:lang w:eastAsia="ko-KR"/>
              </w:rPr>
              <w:t>integer values for CQI definition tests</w:t>
            </w:r>
            <w:r>
              <w:rPr>
                <w:bCs/>
                <w:lang w:eastAsia="ko-KR"/>
              </w:rPr>
              <w:t xml:space="preserve">. </w:t>
            </w:r>
            <w:r w:rsidR="005B5C0F">
              <w:rPr>
                <w:bCs/>
                <w:lang w:eastAsia="ko-KR"/>
              </w:rPr>
              <w:t>W</w:t>
            </w:r>
            <w:r>
              <w:rPr>
                <w:bCs/>
                <w:lang w:eastAsia="ko-KR"/>
              </w:rPr>
              <w:t xml:space="preserve">e </w:t>
            </w:r>
            <w:r w:rsidR="005B5C0F">
              <w:rPr>
                <w:bCs/>
                <w:lang w:eastAsia="ko-KR"/>
              </w:rPr>
              <w:t xml:space="preserve">then </w:t>
            </w:r>
            <w:r>
              <w:rPr>
                <w:bCs/>
                <w:lang w:eastAsia="ko-KR"/>
              </w:rPr>
              <w:t>propose to set SNR=10/11dB.</w:t>
            </w:r>
          </w:p>
          <w:p w14:paraId="18CE5B13" w14:textId="77777777" w:rsidR="001C0326" w:rsidRDefault="007A1F14" w:rsidP="00447F49">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Whether to consider to add impairment margin for CQI reporting test?</w:t>
            </w:r>
          </w:p>
          <w:p w14:paraId="1811F113" w14:textId="69E5327A" w:rsidR="00B6403E" w:rsidRPr="00AF1AF6" w:rsidRDefault="001D05C5" w:rsidP="00447F49">
            <w:pPr>
              <w:spacing w:beforeLines="50" w:before="120"/>
              <w:rPr>
                <w:b/>
                <w:u w:val="single"/>
                <w:lang w:eastAsia="ko-KR"/>
              </w:rPr>
            </w:pPr>
            <w:r>
              <w:rPr>
                <w:bCs/>
                <w:lang w:eastAsia="ko-KR"/>
              </w:rPr>
              <w:t>Option 2</w:t>
            </w:r>
            <w:r w:rsidR="005B5C0F">
              <w:rPr>
                <w:bCs/>
                <w:lang w:eastAsia="ko-KR"/>
              </w:rPr>
              <w:t xml:space="preserve">. </w:t>
            </w:r>
            <w:r>
              <w:rPr>
                <w:bCs/>
                <w:lang w:eastAsia="ko-KR"/>
              </w:rPr>
              <w:t xml:space="preserve">RAN4 usually does not assume impairment margin for CQI reporting tests if the SNR test points are not so high, e.g. &lt; 20dB. </w:t>
            </w:r>
          </w:p>
        </w:tc>
      </w:tr>
      <w:tr w:rsidR="00A0218C" w14:paraId="6A5553F0" w14:textId="77777777" w:rsidTr="0005778F">
        <w:tc>
          <w:tcPr>
            <w:tcW w:w="1236" w:type="dxa"/>
          </w:tcPr>
          <w:p w14:paraId="1F9C00A0" w14:textId="1FD5D9AA" w:rsidR="00A0218C" w:rsidRDefault="00A0218C" w:rsidP="0005778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0C0C67E" w14:textId="77777777" w:rsidR="00A0218C" w:rsidRDefault="00A0218C" w:rsidP="00A0218C">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duration</w:t>
            </w:r>
          </w:p>
          <w:p w14:paraId="74488CE2" w14:textId="0035965D" w:rsidR="00A0218C" w:rsidRPr="00A0218C" w:rsidRDefault="00A0218C" w:rsidP="00A0218C">
            <w:pPr>
              <w:spacing w:beforeLines="50" w:before="120"/>
              <w:rPr>
                <w:u w:val="single"/>
                <w:lang w:eastAsia="ko-KR"/>
              </w:rPr>
            </w:pPr>
            <w:r w:rsidRPr="00A0218C">
              <w:rPr>
                <w:u w:val="single"/>
                <w:lang w:eastAsia="ko-KR"/>
              </w:rPr>
              <w:t>Option 1</w:t>
            </w:r>
          </w:p>
          <w:p w14:paraId="43B6A727" w14:textId="77777777" w:rsidR="00A0218C" w:rsidRDefault="00A0218C" w:rsidP="00A0218C">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37255EA5" w14:textId="5D88F6B6" w:rsidR="00A0218C" w:rsidRDefault="00A0218C" w:rsidP="00A0218C">
            <w:pPr>
              <w:spacing w:beforeLines="50" w:before="120"/>
              <w:rPr>
                <w:u w:val="single"/>
                <w:lang w:eastAsia="ko-KR"/>
              </w:rPr>
            </w:pPr>
            <w:r w:rsidRPr="00A0218C">
              <w:rPr>
                <w:rFonts w:hint="eastAsia"/>
                <w:u w:val="single"/>
                <w:lang w:eastAsia="ko-KR"/>
              </w:rPr>
              <w:t>B</w:t>
            </w:r>
            <w:r w:rsidRPr="00A0218C">
              <w:rPr>
                <w:u w:val="single"/>
                <w:lang w:eastAsia="ko-KR"/>
              </w:rPr>
              <w:t>ased on our understanding</w:t>
            </w:r>
            <w:r>
              <w:rPr>
                <w:u w:val="single"/>
                <w:lang w:eastAsia="ko-KR"/>
              </w:rPr>
              <w:t>, CQI requirements depends on deployment scenarios and number of NRS ports. CQI estimation will be more accurate for in band deployment with CRS+ NRS based estimation. Also, 2 NRS ports will also bring more accuracy for CQI estimation.</w:t>
            </w:r>
            <w:r w:rsidR="005A12CD">
              <w:rPr>
                <w:u w:val="single"/>
                <w:lang w:eastAsia="ko-KR"/>
              </w:rPr>
              <w:t xml:space="preserve"> We would like to collect comments from other companies</w:t>
            </w:r>
          </w:p>
          <w:p w14:paraId="2FF592D1" w14:textId="77777777" w:rsidR="005A12CD" w:rsidRDefault="005A12CD" w:rsidP="005A12CD">
            <w:pPr>
              <w:spacing w:beforeLines="50" w:before="120"/>
              <w:rPr>
                <w:b/>
                <w:u w:val="single"/>
                <w:lang w:eastAsia="ko-KR"/>
              </w:rPr>
            </w:pPr>
            <w:r w:rsidRPr="001165C9">
              <w:rPr>
                <w:b/>
                <w:u w:val="single"/>
                <w:lang w:eastAsia="ko-KR"/>
              </w:rPr>
              <w:lastRenderedPageBreak/>
              <w:t>Issue 1-2-</w:t>
            </w:r>
            <w:r>
              <w:rPr>
                <w:b/>
                <w:u w:val="single"/>
                <w:lang w:eastAsia="ko-KR"/>
              </w:rPr>
              <w:t>3</w:t>
            </w:r>
            <w:r w:rsidRPr="001165C9">
              <w:rPr>
                <w:b/>
                <w:u w:val="single"/>
                <w:lang w:eastAsia="ko-KR"/>
              </w:rPr>
              <w:t xml:space="preserve">: </w:t>
            </w:r>
            <w:r>
              <w:rPr>
                <w:b/>
                <w:u w:val="single"/>
                <w:lang w:eastAsia="ko-KR"/>
              </w:rPr>
              <w:t>The number of subframes for CQI measurement in the test setup</w:t>
            </w:r>
          </w:p>
          <w:p w14:paraId="279E0E8B" w14:textId="3D404331" w:rsidR="005A12CD" w:rsidRDefault="005A12CD" w:rsidP="00A0218C">
            <w:pPr>
              <w:spacing w:beforeLines="50" w:before="120"/>
              <w:rPr>
                <w:u w:val="single"/>
                <w:lang w:eastAsia="ko-KR"/>
              </w:rPr>
            </w:pPr>
            <w:r>
              <w:rPr>
                <w:u w:val="single"/>
                <w:lang w:eastAsia="ko-KR"/>
              </w:rPr>
              <w:t>We prefer option 1 to let UE report more accurate CQI which is more practical.</w:t>
            </w:r>
          </w:p>
          <w:p w14:paraId="1F978610" w14:textId="77777777" w:rsidR="005A12CD" w:rsidRDefault="005A12CD" w:rsidP="005A12CD">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4426CD1C" w14:textId="1B5860D1" w:rsidR="005A12CD" w:rsidRPr="00195E97" w:rsidRDefault="005A12CD" w:rsidP="00A0218C">
            <w:pPr>
              <w:spacing w:beforeLines="50" w:before="120"/>
              <w:rPr>
                <w:rFonts w:eastAsia="Malgun Gothic"/>
                <w:bCs/>
                <w:lang w:eastAsia="ko-KR"/>
              </w:rPr>
            </w:pPr>
            <w:r>
              <w:rPr>
                <w:bCs/>
                <w:lang w:eastAsia="ko-KR"/>
              </w:rPr>
              <w:t>10/11 dB is fine for us and we share the same views with Ericsson</w:t>
            </w:r>
          </w:p>
          <w:p w14:paraId="06EBFF2B" w14:textId="77777777" w:rsidR="005A12CD" w:rsidRDefault="005A12CD" w:rsidP="005A12CD">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75A0AC0E" w14:textId="24F90512" w:rsidR="005A12CD" w:rsidRPr="00195E97" w:rsidRDefault="005A12CD" w:rsidP="00A0218C">
            <w:pPr>
              <w:spacing w:beforeLines="50" w:before="120"/>
              <w:rPr>
                <w:rFonts w:eastAsia="Malgun Gothic"/>
                <w:u w:val="single"/>
                <w:lang w:eastAsia="ko-KR"/>
              </w:rPr>
            </w:pPr>
            <w:r>
              <w:rPr>
                <w:rFonts w:eastAsia="Malgun Gothic"/>
                <w:u w:val="single"/>
                <w:lang w:eastAsia="ko-KR"/>
              </w:rPr>
              <w:t>Based on our simulation results, option 1 is feasible</w:t>
            </w:r>
          </w:p>
          <w:p w14:paraId="0614705E" w14:textId="77777777" w:rsidR="00A0218C" w:rsidRDefault="00A0218C" w:rsidP="00A0218C">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Whether to consider to add impairment margin for CQI reporting test?</w:t>
            </w:r>
          </w:p>
          <w:p w14:paraId="3ED0C654" w14:textId="0156A6C5" w:rsidR="00A0218C" w:rsidRPr="00A0218C" w:rsidRDefault="00A0218C" w:rsidP="007A1F14">
            <w:pPr>
              <w:spacing w:beforeLines="50" w:before="120"/>
              <w:rPr>
                <w:u w:val="single"/>
                <w:lang w:eastAsia="ko-KR"/>
              </w:rPr>
            </w:pPr>
            <w:r w:rsidRPr="00A0218C">
              <w:rPr>
                <w:u w:val="single"/>
                <w:lang w:eastAsia="ko-KR"/>
              </w:rPr>
              <w:t>Option 2</w:t>
            </w:r>
            <w:r>
              <w:rPr>
                <w:u w:val="single"/>
                <w:lang w:eastAsia="ko-KR"/>
              </w:rPr>
              <w:t>. Similar views with Ericsson</w:t>
            </w:r>
          </w:p>
        </w:tc>
      </w:tr>
      <w:tr w:rsidR="00CB7317" w14:paraId="17F25EAB" w14:textId="77777777" w:rsidTr="0005778F">
        <w:tc>
          <w:tcPr>
            <w:tcW w:w="1236" w:type="dxa"/>
          </w:tcPr>
          <w:p w14:paraId="783C0287" w14:textId="48337A0A" w:rsidR="00CB7317" w:rsidRDefault="00CB7317" w:rsidP="0005778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9DDA314" w14:textId="27D0A554" w:rsidR="00CB7317" w:rsidRDefault="00CB7317" w:rsidP="00CB7317">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duration</w:t>
            </w:r>
          </w:p>
          <w:p w14:paraId="0A6358F7" w14:textId="6038D773" w:rsidR="0032346B" w:rsidRPr="00195E97" w:rsidRDefault="0032346B" w:rsidP="00CB7317">
            <w:pPr>
              <w:spacing w:beforeLines="50" w:before="120"/>
              <w:rPr>
                <w:bCs/>
                <w:lang w:eastAsia="ko-KR"/>
              </w:rPr>
            </w:pPr>
            <w:r w:rsidRPr="00195E97">
              <w:rPr>
                <w:bCs/>
                <w:lang w:eastAsia="ko-KR"/>
              </w:rPr>
              <w:t>W</w:t>
            </w:r>
            <w:r>
              <w:rPr>
                <w:bCs/>
                <w:lang w:eastAsia="ko-KR"/>
              </w:rPr>
              <w:t>e’re OK with option 1.</w:t>
            </w:r>
          </w:p>
          <w:p w14:paraId="46C6211D" w14:textId="7FAE4166" w:rsidR="00CB7317" w:rsidRDefault="00CB7317" w:rsidP="00CB7317">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5B0FD21A" w14:textId="1E3D0983" w:rsidR="0032346B" w:rsidRPr="00195E97" w:rsidRDefault="00C12E4E" w:rsidP="00CB7317">
            <w:pPr>
              <w:spacing w:beforeLines="50" w:before="120"/>
              <w:rPr>
                <w:bCs/>
                <w:lang w:eastAsia="ko-KR"/>
              </w:rPr>
            </w:pPr>
            <w:r w:rsidRPr="00F01BED">
              <w:rPr>
                <w:bCs/>
                <w:lang w:eastAsia="ko-KR"/>
              </w:rPr>
              <w:t>W</w:t>
            </w:r>
            <w:r>
              <w:rPr>
                <w:bCs/>
                <w:lang w:eastAsia="ko-KR"/>
              </w:rPr>
              <w:t>e’re OK with option 1 and the text proposal from Ericsson.</w:t>
            </w:r>
          </w:p>
          <w:p w14:paraId="39F13046" w14:textId="26A2A59B" w:rsidR="00CB7317" w:rsidRDefault="00CB7317" w:rsidP="00CB7317">
            <w:pPr>
              <w:spacing w:beforeLines="50" w:before="120"/>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The number of subframes for CQI measurement in the test setup</w:t>
            </w:r>
          </w:p>
          <w:p w14:paraId="48B7FBEE" w14:textId="75A20A94" w:rsidR="00C12E4E" w:rsidRPr="00195E97" w:rsidRDefault="00C12E4E" w:rsidP="00CB7317">
            <w:pPr>
              <w:spacing w:beforeLines="50" w:before="120"/>
              <w:rPr>
                <w:bCs/>
                <w:lang w:eastAsia="ko-KR"/>
              </w:rPr>
            </w:pPr>
            <w:r>
              <w:rPr>
                <w:bCs/>
                <w:lang w:eastAsia="ko-KR"/>
              </w:rPr>
              <w:t>It should be at least [4] subframes to be consistent with the previous issue.</w:t>
            </w:r>
          </w:p>
          <w:p w14:paraId="74D5C5FE" w14:textId="4489465E" w:rsidR="00CB7317" w:rsidRDefault="00CB7317" w:rsidP="00CB7317">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615D6195" w14:textId="49563AB5" w:rsidR="00285623" w:rsidRPr="00195E97" w:rsidRDefault="005C758E" w:rsidP="00CB7317">
            <w:pPr>
              <w:spacing w:beforeLines="50" w:before="120"/>
              <w:rPr>
                <w:bCs/>
                <w:lang w:eastAsia="ko-KR"/>
              </w:rPr>
            </w:pPr>
            <w:r w:rsidRPr="00195E97">
              <w:rPr>
                <w:bCs/>
                <w:lang w:eastAsia="ko-KR"/>
              </w:rPr>
              <w:t>Op</w:t>
            </w:r>
            <w:r>
              <w:rPr>
                <w:bCs/>
                <w:lang w:eastAsia="ko-KR"/>
              </w:rPr>
              <w:t>tion 1 or 2 would be OK. The latter seems more precise but no strong view.</w:t>
            </w:r>
          </w:p>
          <w:p w14:paraId="6DD4C977" w14:textId="77777777" w:rsidR="00CB7317" w:rsidRDefault="00CB7317" w:rsidP="00CB7317">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2977D1DE" w14:textId="77777777" w:rsidR="00CC4804" w:rsidRDefault="00CC4804" w:rsidP="00CB7317">
            <w:pPr>
              <w:spacing w:beforeLines="50" w:before="120"/>
              <w:rPr>
                <w:bCs/>
                <w:lang w:eastAsia="ko-KR"/>
              </w:rPr>
            </w:pPr>
            <w:r w:rsidRPr="00195E97">
              <w:rPr>
                <w:bCs/>
                <w:lang w:eastAsia="ko-KR"/>
              </w:rPr>
              <w:t xml:space="preserve">Agree that two SNR values should be included in the test case </w:t>
            </w:r>
            <w:r>
              <w:rPr>
                <w:bCs/>
                <w:lang w:eastAsia="ko-KR"/>
              </w:rPr>
              <w:t>and the UE needs to pass the test for at least one of the SNR values. The values can be X dB and X+1 dB, where X = 10.5.</w:t>
            </w:r>
          </w:p>
          <w:p w14:paraId="74BAE86B" w14:textId="77777777" w:rsidR="00EB6F19" w:rsidRPr="001165C9" w:rsidRDefault="00EB6F19" w:rsidP="00EB6F19">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Whether to consider to add impairment margin for CQI reporting test?</w:t>
            </w:r>
          </w:p>
          <w:p w14:paraId="3139F82B" w14:textId="56A31415" w:rsidR="00EB6F19" w:rsidRPr="00195E97" w:rsidRDefault="00572517" w:rsidP="00CB7317">
            <w:pPr>
              <w:spacing w:beforeLines="50" w:before="120"/>
              <w:rPr>
                <w:bCs/>
                <w:lang w:eastAsia="ko-KR"/>
              </w:rPr>
            </w:pPr>
            <w:r>
              <w:rPr>
                <w:bCs/>
                <w:lang w:eastAsia="ko-KR"/>
              </w:rPr>
              <w:t>If our response to issue 1-2-5 is agreeable, we’re OK not to add impairment margin.</w:t>
            </w:r>
          </w:p>
        </w:tc>
      </w:tr>
      <w:tr w:rsidR="00F64AC5" w14:paraId="4549E269" w14:textId="77777777" w:rsidTr="0005778F">
        <w:tc>
          <w:tcPr>
            <w:tcW w:w="1236" w:type="dxa"/>
          </w:tcPr>
          <w:p w14:paraId="523967A2" w14:textId="3FD9B9AF" w:rsidR="00F64AC5" w:rsidRDefault="00F64AC5" w:rsidP="00F64AC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EB54A10" w14:textId="77777777" w:rsidR="00F64AC5" w:rsidRDefault="00F64AC5" w:rsidP="00F64AC5">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duration</w:t>
            </w:r>
          </w:p>
          <w:p w14:paraId="2BE71956" w14:textId="77777777" w:rsidR="00F64AC5" w:rsidRPr="00FE6A3E" w:rsidRDefault="00F64AC5" w:rsidP="00F64AC5">
            <w:pPr>
              <w:spacing w:beforeLines="50" w:before="120"/>
              <w:rPr>
                <w:bCs/>
                <w:u w:val="single"/>
                <w:lang w:eastAsia="ko-KR"/>
              </w:rPr>
            </w:pPr>
            <w:r w:rsidRPr="00FE6A3E">
              <w:rPr>
                <w:bCs/>
                <w:u w:val="single"/>
                <w:lang w:eastAsia="ko-KR"/>
              </w:rPr>
              <w:t>We support option1.</w:t>
            </w:r>
          </w:p>
          <w:p w14:paraId="5BC3C3B2" w14:textId="77777777" w:rsidR="00F64AC5" w:rsidRDefault="00F64AC5" w:rsidP="00F64AC5">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00375A23" w14:textId="77777777" w:rsidR="00F64AC5" w:rsidRPr="00FE6A3E" w:rsidRDefault="00F64AC5" w:rsidP="00F64AC5">
            <w:pPr>
              <w:spacing w:beforeLines="50" w:before="120"/>
              <w:rPr>
                <w:bCs/>
                <w:u w:val="single"/>
                <w:lang w:eastAsia="ko-KR"/>
              </w:rPr>
            </w:pPr>
            <w:r w:rsidRPr="00FE6A3E">
              <w:rPr>
                <w:bCs/>
                <w:u w:val="single"/>
                <w:lang w:eastAsia="ko-KR"/>
              </w:rPr>
              <w:t>We support option 1 and the proposal by Ericsson above.</w:t>
            </w:r>
          </w:p>
          <w:p w14:paraId="6689955A" w14:textId="77777777" w:rsidR="00F64AC5" w:rsidRDefault="00F64AC5" w:rsidP="00F64AC5">
            <w:pPr>
              <w:spacing w:beforeLines="50" w:before="120"/>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The number of subframes for CQI measurement in the test setup</w:t>
            </w:r>
          </w:p>
          <w:p w14:paraId="47339715" w14:textId="77777777" w:rsidR="00F64AC5" w:rsidRPr="0035257A" w:rsidRDefault="00F64AC5" w:rsidP="00F64AC5">
            <w:pPr>
              <w:spacing w:beforeLines="50" w:before="120"/>
              <w:rPr>
                <w:bCs/>
                <w:u w:val="single"/>
                <w:lang w:eastAsia="ko-KR"/>
              </w:rPr>
            </w:pPr>
            <w:r w:rsidRPr="0035257A">
              <w:rPr>
                <w:bCs/>
                <w:u w:val="single"/>
                <w:lang w:eastAsia="ko-KR"/>
              </w:rPr>
              <w:lastRenderedPageBreak/>
              <w:t>We share Qualcomm’s view.</w:t>
            </w:r>
          </w:p>
          <w:p w14:paraId="2137CC62" w14:textId="77777777" w:rsidR="00F64AC5" w:rsidRDefault="00F64AC5" w:rsidP="00F64AC5">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74A89793" w14:textId="77777777" w:rsidR="00F64AC5" w:rsidRPr="0035257A" w:rsidRDefault="00F64AC5" w:rsidP="00F64AC5">
            <w:pPr>
              <w:spacing w:beforeLines="50" w:before="120"/>
              <w:rPr>
                <w:bCs/>
                <w:u w:val="single"/>
                <w:lang w:eastAsia="ko-KR"/>
              </w:rPr>
            </w:pPr>
            <w:r w:rsidRPr="0035257A">
              <w:rPr>
                <w:bCs/>
                <w:u w:val="single"/>
                <w:lang w:eastAsia="ko-KR"/>
              </w:rPr>
              <w:t>We prefer option 1 or 2.</w:t>
            </w:r>
          </w:p>
          <w:p w14:paraId="02CBE9A7" w14:textId="77777777" w:rsidR="00F64AC5" w:rsidRDefault="00F64AC5" w:rsidP="00F64AC5">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63CF59E6" w14:textId="77777777" w:rsidR="00F64AC5" w:rsidRPr="008B47E2" w:rsidRDefault="00F64AC5" w:rsidP="00F64AC5">
            <w:pPr>
              <w:spacing w:beforeLines="50" w:before="120"/>
              <w:rPr>
                <w:bCs/>
                <w:u w:val="single"/>
                <w:lang w:eastAsia="ko-KR"/>
              </w:rPr>
            </w:pPr>
            <w:r w:rsidRPr="008B47E2">
              <w:rPr>
                <w:bCs/>
                <w:u w:val="single"/>
                <w:lang w:eastAsia="ko-KR"/>
              </w:rPr>
              <w:t>We share Ericsson’s view.</w:t>
            </w:r>
            <w:r>
              <w:rPr>
                <w:bCs/>
                <w:u w:val="single"/>
                <w:lang w:eastAsia="ko-KR"/>
              </w:rPr>
              <w:t xml:space="preserve"> Two SNR points are needed. 10 / 11 dB are fine.</w:t>
            </w:r>
          </w:p>
          <w:p w14:paraId="24B8A92C" w14:textId="77777777" w:rsidR="00F64AC5" w:rsidRDefault="00F64AC5" w:rsidP="00F64AC5">
            <w:pPr>
              <w:spacing w:beforeLines="50" w:before="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Whether to consider to add impairment margin for CQI reporting test?</w:t>
            </w:r>
          </w:p>
          <w:p w14:paraId="7F49979A" w14:textId="5B3EB494" w:rsidR="00F64AC5" w:rsidRPr="00654C57" w:rsidRDefault="00F64AC5" w:rsidP="00F64AC5">
            <w:pPr>
              <w:spacing w:beforeLines="50" w:before="120"/>
              <w:rPr>
                <w:b/>
                <w:u w:val="single"/>
                <w:lang w:eastAsia="ko-KR"/>
              </w:rPr>
            </w:pPr>
            <w:r w:rsidRPr="00F64AC5">
              <w:rPr>
                <w:bCs/>
                <w:color w:val="0070C0"/>
                <w:lang w:eastAsia="zh-CN"/>
              </w:rPr>
              <w:t>We support option 2.</w:t>
            </w:r>
          </w:p>
        </w:tc>
      </w:tr>
    </w:tbl>
    <w:p w14:paraId="534E67F0" w14:textId="679B8F73" w:rsidR="009415B0" w:rsidRPr="00805BE8" w:rsidRDefault="009C3C80" w:rsidP="00FA579F">
      <w:pPr>
        <w:pStyle w:val="3"/>
      </w:pPr>
      <w:r w:rsidRPr="003418CB">
        <w:rPr>
          <w:rFonts w:hint="eastAsia"/>
          <w:color w:val="0070C0"/>
          <w:lang w:val="en-US"/>
        </w:rPr>
        <w:lastRenderedPageBreak/>
        <w:t xml:space="preserve"> </w:t>
      </w:r>
      <w:r w:rsidR="009415B0"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F014BE">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014BE" w:rsidRPr="00571777" w14:paraId="5EF0FAF0" w14:textId="77777777" w:rsidTr="00F014BE">
        <w:tc>
          <w:tcPr>
            <w:tcW w:w="1232" w:type="dxa"/>
            <w:vMerge w:val="restart"/>
          </w:tcPr>
          <w:p w14:paraId="68F6E76E" w14:textId="1A964EB1" w:rsidR="00F014BE" w:rsidRDefault="00F014BE" w:rsidP="00F014BE">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63195C26" w14:textId="72A7FCE0" w:rsidR="00F014BE" w:rsidRDefault="00F014BE" w:rsidP="00F014BE">
            <w:pPr>
              <w:spacing w:after="120"/>
              <w:rPr>
                <w:rFonts w:eastAsiaTheme="minorEastAsia"/>
                <w:color w:val="0070C0"/>
                <w:lang w:val="en-US" w:eastAsia="zh-CN"/>
              </w:rPr>
            </w:pPr>
            <w:r>
              <w:rPr>
                <w:rFonts w:eastAsiaTheme="minorEastAsia" w:hint="eastAsia"/>
                <w:color w:val="0070C0"/>
                <w:lang w:val="en-US" w:eastAsia="zh-CN"/>
              </w:rPr>
              <w:t>Company A</w:t>
            </w:r>
          </w:p>
        </w:tc>
      </w:tr>
      <w:tr w:rsidR="00F014BE" w:rsidRPr="00571777" w14:paraId="4B45F1D3" w14:textId="77777777" w:rsidTr="00F014BE">
        <w:tc>
          <w:tcPr>
            <w:tcW w:w="1232" w:type="dxa"/>
            <w:vMerge/>
          </w:tcPr>
          <w:p w14:paraId="5E0ED97A" w14:textId="77777777" w:rsidR="00F014BE" w:rsidRDefault="00F014BE" w:rsidP="00F014BE">
            <w:pPr>
              <w:spacing w:after="120"/>
              <w:rPr>
                <w:rFonts w:eastAsiaTheme="minorEastAsia"/>
                <w:color w:val="0070C0"/>
                <w:lang w:val="en-US" w:eastAsia="zh-CN"/>
              </w:rPr>
            </w:pPr>
          </w:p>
        </w:tc>
        <w:tc>
          <w:tcPr>
            <w:tcW w:w="8399" w:type="dxa"/>
          </w:tcPr>
          <w:p w14:paraId="7AB9F702" w14:textId="319D0D9E" w:rsidR="00F014BE" w:rsidRDefault="00F014BE" w:rsidP="00F014B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14BE" w:rsidRPr="00571777" w14:paraId="22C5F25F" w14:textId="77777777" w:rsidTr="00F014BE">
        <w:tc>
          <w:tcPr>
            <w:tcW w:w="1232" w:type="dxa"/>
            <w:vMerge/>
          </w:tcPr>
          <w:p w14:paraId="03201438" w14:textId="77777777" w:rsidR="00F014BE" w:rsidRDefault="00F014BE" w:rsidP="00F014BE">
            <w:pPr>
              <w:spacing w:after="120"/>
              <w:rPr>
                <w:rFonts w:eastAsiaTheme="minorEastAsia"/>
                <w:color w:val="0070C0"/>
                <w:lang w:val="en-US" w:eastAsia="zh-CN"/>
              </w:rPr>
            </w:pPr>
          </w:p>
        </w:tc>
        <w:tc>
          <w:tcPr>
            <w:tcW w:w="8399" w:type="dxa"/>
          </w:tcPr>
          <w:p w14:paraId="00B45FA5" w14:textId="77777777" w:rsidR="00F014BE" w:rsidRDefault="00F014BE" w:rsidP="00F014BE">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FA579F">
      <w:pPr>
        <w:pStyle w:val="2"/>
      </w:pPr>
      <w:r w:rsidRPr="00035C50">
        <w:t>Summary</w:t>
      </w:r>
      <w:r w:rsidRPr="00035C50">
        <w:rPr>
          <w:rFonts w:hint="eastAsia"/>
        </w:rPr>
        <w:t xml:space="preserve"> for 1st round </w:t>
      </w:r>
    </w:p>
    <w:p w14:paraId="702EFDB0" w14:textId="77777777" w:rsidR="00DD19DE" w:rsidRPr="00805BE8" w:rsidRDefault="00DD19DE" w:rsidP="00FA579F">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28"/>
        <w:gridCol w:w="8203"/>
      </w:tblGrid>
      <w:tr w:rsidR="00855107" w:rsidRPr="00004165" w14:paraId="3058A38F" w14:textId="77777777" w:rsidTr="0005778F">
        <w:tc>
          <w:tcPr>
            <w:tcW w:w="1242" w:type="dxa"/>
          </w:tcPr>
          <w:p w14:paraId="6373A1EA" w14:textId="2E2A0D03" w:rsidR="00855107" w:rsidRPr="00805BE8" w:rsidRDefault="0023729A" w:rsidP="005B4802">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5778F">
        <w:tc>
          <w:tcPr>
            <w:tcW w:w="1242" w:type="dxa"/>
          </w:tcPr>
          <w:p w14:paraId="53876CE1" w14:textId="31F22EF5" w:rsidR="00004165" w:rsidRPr="001713D5" w:rsidRDefault="00F4435C" w:rsidP="00004165">
            <w:pPr>
              <w:rPr>
                <w:rFonts w:eastAsiaTheme="minorEastAsia"/>
                <w:b/>
                <w:color w:val="0070C0"/>
                <w:lang w:val="en-US" w:eastAsia="zh-CN"/>
              </w:rPr>
            </w:pPr>
            <w:r>
              <w:rPr>
                <w:rFonts w:eastAsiaTheme="minorEastAsia" w:hint="eastAsia"/>
                <w:b/>
                <w:color w:val="0070C0"/>
                <w:lang w:val="en-US" w:eastAsia="zh-CN"/>
              </w:rPr>
              <w:t>#</w:t>
            </w:r>
            <w:r>
              <w:rPr>
                <w:rFonts w:eastAsiaTheme="minorEastAsia"/>
                <w:b/>
                <w:color w:val="0070C0"/>
                <w:lang w:val="en-US" w:eastAsia="zh-CN"/>
              </w:rPr>
              <w:t>1-1 Demodulation test</w:t>
            </w:r>
          </w:p>
        </w:tc>
        <w:tc>
          <w:tcPr>
            <w:tcW w:w="8615" w:type="dxa"/>
          </w:tcPr>
          <w:p w14:paraId="674F6BF9" w14:textId="77777777" w:rsidR="008935EF" w:rsidRDefault="008935EF" w:rsidP="008935EF">
            <w:pPr>
              <w:spacing w:after="120"/>
              <w:rPr>
                <w:rFonts w:eastAsiaTheme="minorEastAsia"/>
                <w:highlight w:val="green"/>
                <w:lang w:eastAsia="zh-CN"/>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TBS for performance requirements definition for NPDSCH with 16QAM</w:t>
            </w:r>
          </w:p>
          <w:p w14:paraId="6CEE1103" w14:textId="77777777" w:rsidR="008935EF" w:rsidRPr="00C5393A" w:rsidRDefault="008935EF" w:rsidP="008935EF">
            <w:pPr>
              <w:rPr>
                <w:i/>
                <w:lang w:eastAsia="ko-KR"/>
              </w:rPr>
            </w:pPr>
            <w:r w:rsidRPr="00C5393A">
              <w:rPr>
                <w:i/>
                <w:lang w:eastAsia="ko-KR"/>
              </w:rPr>
              <w:t xml:space="preserve">Moderator: </w:t>
            </w:r>
            <w:r>
              <w:rPr>
                <w:i/>
                <w:lang w:eastAsia="ko-KR"/>
              </w:rPr>
              <w:t>Companies still have different views on t</w:t>
            </w:r>
            <w:r w:rsidRPr="00C5393A">
              <w:rPr>
                <w:i/>
                <w:lang w:eastAsia="ko-KR"/>
              </w:rPr>
              <w:t>he number of scheduled subframes and TBS</w:t>
            </w:r>
            <w:r>
              <w:rPr>
                <w:i/>
                <w:lang w:eastAsia="ko-KR"/>
              </w:rPr>
              <w:t xml:space="preserve"> for testing 16QAM. The main differences are whether to test the maximum TBS introduced for support 16QAM by RAN1 and the SNR larger than 20dB is acceptable for test</w:t>
            </w:r>
            <w:r w:rsidRPr="00C5393A">
              <w:rPr>
                <w:i/>
                <w:szCs w:val="24"/>
                <w:lang w:eastAsia="zh-CN"/>
              </w:rPr>
              <w:t xml:space="preserve">. </w:t>
            </w:r>
            <w:r>
              <w:rPr>
                <w:i/>
                <w:szCs w:val="24"/>
                <w:lang w:eastAsia="zh-CN"/>
              </w:rPr>
              <w:t>Three companies provided simulation results for Option 2 as summarized in Issue 1-1-2, the largest span is 0.8dB, it means the submitted results by companies are well aligned. The average results is about 17.5dB, considering the impairment margin, the final results will be near to 20dB. Moderator suggest companies can give compromise in the 2</w:t>
            </w:r>
            <w:r w:rsidRPr="006A310A">
              <w:rPr>
                <w:i/>
                <w:szCs w:val="24"/>
                <w:vertAlign w:val="superscript"/>
                <w:lang w:eastAsia="zh-CN"/>
              </w:rPr>
              <w:t>nd</w:t>
            </w:r>
            <w:r>
              <w:rPr>
                <w:i/>
                <w:szCs w:val="24"/>
                <w:lang w:eastAsia="zh-CN"/>
              </w:rPr>
              <w:t xml:space="preserve"> round email discussion. </w:t>
            </w:r>
          </w:p>
          <w:p w14:paraId="040F8CF7" w14:textId="77777777" w:rsidR="008935EF" w:rsidRDefault="008935EF" w:rsidP="008935EF">
            <w:pPr>
              <w:overflowPunct/>
              <w:autoSpaceDE/>
              <w:autoSpaceDN/>
              <w:adjustRightInd/>
              <w:spacing w:after="120"/>
              <w:textAlignment w:val="auto"/>
              <w:rPr>
                <w:rFonts w:eastAsia="宋体"/>
                <w:szCs w:val="24"/>
                <w:lang w:eastAsia="zh-CN"/>
              </w:rPr>
            </w:pPr>
            <w:r>
              <w:rPr>
                <w:rFonts w:eastAsia="宋体"/>
                <w:szCs w:val="24"/>
                <w:lang w:eastAsia="zh-CN"/>
              </w:rPr>
              <w:t>Tentative agreements: N/A</w:t>
            </w:r>
          </w:p>
          <w:p w14:paraId="639F905B" w14:textId="77777777" w:rsidR="008935EF" w:rsidRPr="00B97450" w:rsidRDefault="008935EF" w:rsidP="008935EF">
            <w:pPr>
              <w:pStyle w:val="afe"/>
              <w:overflowPunct/>
              <w:autoSpaceDE/>
              <w:autoSpaceDN/>
              <w:adjustRightInd/>
              <w:spacing w:after="120"/>
              <w:ind w:leftChars="19" w:left="38" w:firstLineChars="0" w:firstLine="0"/>
              <w:textAlignment w:val="auto"/>
              <w:rPr>
                <w:rFonts w:eastAsia="宋体"/>
                <w:szCs w:val="24"/>
                <w:lang w:eastAsia="zh-CN"/>
              </w:rPr>
            </w:pPr>
          </w:p>
          <w:p w14:paraId="7B71EED6" w14:textId="77777777" w:rsidR="008935EF" w:rsidRPr="00CA05BF" w:rsidRDefault="008935EF" w:rsidP="008935EF">
            <w:pPr>
              <w:spacing w:after="120"/>
              <w:rPr>
                <w:rFonts w:eastAsia="宋体"/>
                <w:szCs w:val="24"/>
                <w:lang w:eastAsia="zh-CN"/>
              </w:rPr>
            </w:pPr>
            <w:r>
              <w:rPr>
                <w:rFonts w:eastAsia="宋体"/>
                <w:szCs w:val="24"/>
                <w:lang w:eastAsia="zh-CN"/>
              </w:rPr>
              <w:t>Candidate options for TBS:</w:t>
            </w:r>
          </w:p>
          <w:p w14:paraId="5CE48AA4" w14:textId="77777777" w:rsidR="008935EF" w:rsidRPr="00CA05B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1: </w:t>
            </w:r>
            <w:r w:rsidRPr="002C1624">
              <w:rPr>
                <w:rFonts w:eastAsia="宋体"/>
                <w:szCs w:val="24"/>
                <w:lang w:eastAsia="zh-CN"/>
              </w:rPr>
              <w:t>Use (I</w:t>
            </w:r>
            <w:r w:rsidRPr="002C1624">
              <w:rPr>
                <w:rFonts w:eastAsia="宋体"/>
                <w:szCs w:val="24"/>
                <w:vertAlign w:val="subscript"/>
                <w:lang w:eastAsia="zh-CN"/>
              </w:rPr>
              <w:t>TBS</w:t>
            </w:r>
            <w:r w:rsidRPr="002C1624">
              <w:rPr>
                <w:rFonts w:eastAsia="宋体"/>
                <w:szCs w:val="24"/>
                <w:lang w:eastAsia="zh-CN"/>
              </w:rPr>
              <w:t>, I</w:t>
            </w:r>
            <w:r w:rsidRPr="002C1624">
              <w:rPr>
                <w:rFonts w:eastAsia="宋体"/>
                <w:szCs w:val="24"/>
                <w:vertAlign w:val="subscript"/>
                <w:lang w:eastAsia="zh-CN"/>
              </w:rPr>
              <w:t>SF</w:t>
            </w:r>
            <w:r w:rsidRPr="002C1624">
              <w:rPr>
                <w:rFonts w:eastAsia="宋体"/>
                <w:szCs w:val="24"/>
                <w:lang w:eastAsia="zh-CN"/>
              </w:rPr>
              <w:t>) = (16, 5) which corresponds to TBS = 1928bits and effective code rate 0.51  (Ericsson</w:t>
            </w:r>
            <w:r>
              <w:rPr>
                <w:rFonts w:eastAsia="宋体"/>
                <w:szCs w:val="24"/>
                <w:lang w:eastAsia="zh-CN"/>
              </w:rPr>
              <w:t>,</w:t>
            </w:r>
            <w:r w:rsidRPr="002C1624">
              <w:rPr>
                <w:rFonts w:eastAsia="宋体"/>
                <w:szCs w:val="24"/>
                <w:lang w:eastAsia="zh-CN"/>
              </w:rPr>
              <w:t xml:space="preserve"> QC,</w:t>
            </w:r>
            <w:r>
              <w:rPr>
                <w:rFonts w:eastAsia="宋体"/>
                <w:szCs w:val="24"/>
                <w:lang w:eastAsia="zh-CN"/>
              </w:rPr>
              <w:t xml:space="preserve"> Nokia</w:t>
            </w:r>
            <w:r w:rsidRPr="002C1624">
              <w:rPr>
                <w:rFonts w:eastAsia="宋体"/>
                <w:szCs w:val="24"/>
                <w:lang w:eastAsia="zh-CN"/>
              </w:rPr>
              <w:t>)</w:t>
            </w:r>
          </w:p>
          <w:p w14:paraId="46A79C01" w14:textId="77777777" w:rsidR="008935EF" w:rsidRPr="00CA05B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2: </w:t>
            </w:r>
            <w:r w:rsidRPr="002C1624">
              <w:rPr>
                <w:szCs w:val="24"/>
                <w:lang w:eastAsia="zh-CN"/>
              </w:rPr>
              <w:t>Use (I</w:t>
            </w:r>
            <w:r w:rsidRPr="002C1624">
              <w:rPr>
                <w:szCs w:val="24"/>
                <w:vertAlign w:val="subscript"/>
                <w:lang w:eastAsia="zh-CN"/>
              </w:rPr>
              <w:t>TBS</w:t>
            </w:r>
            <w:r w:rsidRPr="002C1624">
              <w:rPr>
                <w:szCs w:val="24"/>
                <w:lang w:eastAsia="zh-CN"/>
              </w:rPr>
              <w:t>, I</w:t>
            </w:r>
            <w:r w:rsidRPr="002C1624">
              <w:rPr>
                <w:szCs w:val="24"/>
                <w:vertAlign w:val="subscript"/>
                <w:lang w:eastAsia="zh-CN"/>
              </w:rPr>
              <w:t>SF</w:t>
            </w:r>
            <w:r w:rsidRPr="002C1624">
              <w:rPr>
                <w:szCs w:val="24"/>
                <w:lang w:eastAsia="zh-CN"/>
              </w:rPr>
              <w:t>) = (21, 7) which corresponds to TBS = 4968bits and effective code rate 0.78</w:t>
            </w:r>
            <w:r w:rsidRPr="00CA05BF">
              <w:rPr>
                <w:rFonts w:eastAsia="宋体"/>
                <w:szCs w:val="24"/>
                <w:lang w:eastAsia="zh-CN"/>
              </w:rPr>
              <w:t>. (Huawei</w:t>
            </w:r>
            <w:r>
              <w:rPr>
                <w:rFonts w:eastAsia="宋体"/>
                <w:szCs w:val="24"/>
                <w:lang w:eastAsia="zh-CN"/>
              </w:rPr>
              <w:t>, QC</w:t>
            </w:r>
            <w:r w:rsidRPr="00CA05BF">
              <w:rPr>
                <w:rFonts w:eastAsia="宋体"/>
                <w:szCs w:val="24"/>
                <w:lang w:eastAsia="zh-CN"/>
              </w:rPr>
              <w:t>)</w:t>
            </w:r>
          </w:p>
          <w:p w14:paraId="2718B7D1" w14:textId="77777777" w:rsidR="008935EF" w:rsidRPr="00CA05BF" w:rsidRDefault="008935EF" w:rsidP="008935EF">
            <w:pPr>
              <w:spacing w:after="120"/>
              <w:rPr>
                <w:rFonts w:eastAsia="宋体"/>
                <w:szCs w:val="24"/>
                <w:lang w:eastAsia="zh-CN"/>
              </w:rPr>
            </w:pPr>
            <w:r>
              <w:rPr>
                <w:rFonts w:eastAsia="宋体"/>
                <w:szCs w:val="24"/>
                <w:lang w:eastAsia="zh-CN"/>
              </w:rPr>
              <w:t>Recommendations for 2</w:t>
            </w:r>
            <w:r w:rsidRPr="00B97450">
              <w:rPr>
                <w:rFonts w:eastAsia="宋体"/>
                <w:szCs w:val="24"/>
                <w:lang w:eastAsia="zh-CN"/>
              </w:rPr>
              <w:t>nd</w:t>
            </w:r>
            <w:r>
              <w:rPr>
                <w:rFonts w:eastAsia="宋体"/>
                <w:szCs w:val="24"/>
                <w:lang w:eastAsia="zh-CN"/>
              </w:rPr>
              <w:t xml:space="preserve"> round:</w:t>
            </w:r>
          </w:p>
          <w:p w14:paraId="7A50A484" w14:textId="77777777" w:rsidR="008935E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Continue to discuss in the 2</w:t>
            </w:r>
            <w:r w:rsidRPr="006A310A">
              <w:rPr>
                <w:rFonts w:eastAsia="宋体"/>
                <w:szCs w:val="24"/>
                <w:vertAlign w:val="superscript"/>
                <w:lang w:eastAsia="zh-CN"/>
              </w:rPr>
              <w:t>nd</w:t>
            </w:r>
            <w:r>
              <w:rPr>
                <w:rFonts w:eastAsia="宋体"/>
                <w:szCs w:val="24"/>
                <w:lang w:eastAsia="zh-CN"/>
              </w:rPr>
              <w:t xml:space="preserve"> round.</w:t>
            </w:r>
          </w:p>
          <w:p w14:paraId="540D066C" w14:textId="10B6D8F1" w:rsidR="00F4435C" w:rsidRPr="008935EF" w:rsidRDefault="00F4435C" w:rsidP="008935EF">
            <w:pPr>
              <w:overflowPunct/>
              <w:autoSpaceDE/>
              <w:autoSpaceDN/>
              <w:adjustRightInd/>
              <w:spacing w:after="120"/>
              <w:textAlignment w:val="auto"/>
              <w:rPr>
                <w:rFonts w:eastAsiaTheme="minorEastAsia"/>
                <w:highlight w:val="green"/>
                <w:lang w:eastAsia="zh-CN"/>
              </w:rPr>
            </w:pPr>
          </w:p>
        </w:tc>
      </w:tr>
      <w:tr w:rsidR="00F92E28" w14:paraId="1902841F" w14:textId="77777777" w:rsidTr="0005778F">
        <w:tc>
          <w:tcPr>
            <w:tcW w:w="1242" w:type="dxa"/>
          </w:tcPr>
          <w:p w14:paraId="522B4524" w14:textId="45671D82" w:rsidR="00F92E28" w:rsidRPr="003E1FA4" w:rsidRDefault="00F4435C" w:rsidP="00635916">
            <w:pPr>
              <w:rPr>
                <w:rFonts w:eastAsiaTheme="minorEastAsia"/>
                <w:b/>
                <w:bCs/>
                <w:color w:val="0070C0"/>
                <w:lang w:val="en-US" w:eastAsia="zh-CN"/>
              </w:rPr>
            </w:pPr>
            <w:r>
              <w:rPr>
                <w:rFonts w:eastAsiaTheme="minorEastAsia" w:hint="eastAsia"/>
                <w:b/>
                <w:bCs/>
                <w:color w:val="0070C0"/>
                <w:lang w:val="en-US" w:eastAsia="zh-CN"/>
              </w:rPr>
              <w:lastRenderedPageBreak/>
              <w:t>#</w:t>
            </w:r>
            <w:r>
              <w:rPr>
                <w:rFonts w:eastAsiaTheme="minorEastAsia"/>
                <w:b/>
                <w:bCs/>
                <w:color w:val="0070C0"/>
                <w:lang w:val="en-US" w:eastAsia="zh-CN"/>
              </w:rPr>
              <w:t>1-2 CQI test</w:t>
            </w:r>
          </w:p>
        </w:tc>
        <w:tc>
          <w:tcPr>
            <w:tcW w:w="8615" w:type="dxa"/>
          </w:tcPr>
          <w:p w14:paraId="6505D1CF" w14:textId="77777777" w:rsidR="008935EF" w:rsidRDefault="008935EF" w:rsidP="008935EF">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CQI measurement duration</w:t>
            </w:r>
          </w:p>
          <w:p w14:paraId="2B4ECC57" w14:textId="77777777" w:rsidR="008935EF" w:rsidRPr="00A71FA7" w:rsidRDefault="008935EF" w:rsidP="008935EF">
            <w:pPr>
              <w:rPr>
                <w:i/>
                <w:lang w:eastAsia="ko-KR"/>
              </w:rPr>
            </w:pPr>
            <w:r>
              <w:rPr>
                <w:i/>
                <w:lang w:eastAsia="ko-KR"/>
              </w:rPr>
              <w:t xml:space="preserve">Moderator: </w:t>
            </w:r>
            <w:r w:rsidRPr="00A71FA7">
              <w:rPr>
                <w:i/>
                <w:lang w:eastAsia="ko-KR"/>
              </w:rPr>
              <w:t>RAN4 agreed to capture the following CQI measurement resource requirements in TS 38.133 in last RAN4#102-e meeting:</w:t>
            </w:r>
          </w:p>
          <w:p w14:paraId="0901ECCB" w14:textId="77777777" w:rsidR="008935EF" w:rsidRPr="00A71FA7" w:rsidRDefault="008935EF" w:rsidP="008935EF">
            <w:pPr>
              <w:rPr>
                <w:i/>
                <w:lang w:eastAsia="ko-KR"/>
              </w:rPr>
            </w:pPr>
            <w:r w:rsidRPr="00A71FA7">
              <w:rPr>
                <w:i/>
                <w:lang w:eastAsia="ko-KR"/>
              </w:rPr>
              <w:t>The reported value shall be derived from the channel quality measured from the time [UE finishes the decoding of Downlink Channel Quality report MAC CE] to [the end of NPDCCH period with carries the uplink grant of channel quality report for measurement of DL channel quality of the configured carrier].</w:t>
            </w:r>
          </w:p>
          <w:p w14:paraId="29E5CA4A" w14:textId="77777777" w:rsidR="008935EF" w:rsidRPr="00A71FA7" w:rsidRDefault="008935EF" w:rsidP="008935EF">
            <w:pPr>
              <w:rPr>
                <w:i/>
                <w:lang w:eastAsia="ko-KR"/>
              </w:rPr>
            </w:pPr>
            <w:r w:rsidRPr="00A71FA7">
              <w:rPr>
                <w:rFonts w:hint="eastAsia"/>
                <w:i/>
                <w:lang w:eastAsia="ko-KR"/>
              </w:rPr>
              <w:t>O</w:t>
            </w:r>
            <w:r w:rsidRPr="00A71FA7">
              <w:rPr>
                <w:i/>
                <w:lang w:eastAsia="ko-KR"/>
              </w:rPr>
              <w:t>ne company raised concern on the a cap on the measurement duration should be considered to void the CQI reporting based on outdated measurements due to too long measurement duration configuration</w:t>
            </w:r>
            <w:r>
              <w:rPr>
                <w:i/>
                <w:lang w:eastAsia="ko-KR"/>
              </w:rPr>
              <w:t xml:space="preserve">. All companies agreed to remove the square bracket in this meeting and capture it in the revised CR </w:t>
            </w:r>
            <w:r w:rsidRPr="00195BBE">
              <w:rPr>
                <w:i/>
                <w:lang w:eastAsia="ko-KR"/>
              </w:rPr>
              <w:t>R4-2208953, which is submitted in [233] NB_IOTenh4_LTE_eMTC6_RRM</w:t>
            </w:r>
            <w:r>
              <w:rPr>
                <w:i/>
                <w:lang w:eastAsia="ko-KR"/>
              </w:rPr>
              <w:t>.</w:t>
            </w:r>
          </w:p>
          <w:p w14:paraId="6F8E489B" w14:textId="77777777" w:rsidR="008935EF" w:rsidRDefault="008935EF" w:rsidP="008935EF">
            <w:pPr>
              <w:overflowPunct/>
              <w:autoSpaceDE/>
              <w:autoSpaceDN/>
              <w:adjustRightInd/>
              <w:spacing w:after="120"/>
              <w:textAlignment w:val="auto"/>
              <w:rPr>
                <w:rFonts w:eastAsia="宋体"/>
                <w:szCs w:val="24"/>
                <w:lang w:eastAsia="zh-CN"/>
              </w:rPr>
            </w:pPr>
            <w:r w:rsidRPr="002C4E3C">
              <w:rPr>
                <w:rFonts w:eastAsia="宋体"/>
                <w:b/>
                <w:szCs w:val="24"/>
                <w:lang w:eastAsia="zh-CN"/>
              </w:rPr>
              <w:t>Tentative agreements</w:t>
            </w:r>
            <w:r w:rsidRPr="003E1FA4">
              <w:rPr>
                <w:rFonts w:eastAsia="宋体"/>
                <w:szCs w:val="24"/>
                <w:lang w:eastAsia="zh-CN"/>
              </w:rPr>
              <w:t xml:space="preserve">: </w:t>
            </w:r>
          </w:p>
          <w:p w14:paraId="40844657" w14:textId="77777777" w:rsidR="008935EF" w:rsidRPr="003E1FA4" w:rsidRDefault="008935EF" w:rsidP="008935EF">
            <w:pPr>
              <w:overflowPunct/>
              <w:autoSpaceDE/>
              <w:autoSpaceDN/>
              <w:adjustRightInd/>
              <w:spacing w:after="120"/>
              <w:textAlignment w:val="auto"/>
              <w:rPr>
                <w:rFonts w:eastAsia="宋体"/>
                <w:szCs w:val="24"/>
                <w:lang w:eastAsia="zh-CN"/>
              </w:rPr>
            </w:pPr>
            <w:r w:rsidRPr="002C4E3C">
              <w:rPr>
                <w:rFonts w:eastAsia="宋体"/>
                <w:szCs w:val="24"/>
                <w:highlight w:val="green"/>
                <w:lang w:eastAsia="zh-CN"/>
              </w:rPr>
              <w:t>Remove the square bracket on the measurement duration as shown below and capture it in the revised CR R4-2208953</w:t>
            </w:r>
            <w:r w:rsidRPr="00195BBE">
              <w:rPr>
                <w:rFonts w:eastAsia="宋体"/>
                <w:szCs w:val="24"/>
                <w:lang w:eastAsia="zh-CN"/>
              </w:rPr>
              <w:t>, which is submitted in [233] NB_IOTenh4_LTE_eMTC6_RRM</w:t>
            </w:r>
          </w:p>
          <w:p w14:paraId="2D8B3DF7" w14:textId="77777777" w:rsidR="008935EF" w:rsidRPr="003E1FA4"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3E1FA4">
              <w:rPr>
                <w:rFonts w:eastAsia="宋体"/>
                <w:szCs w:val="24"/>
                <w:lang w:eastAsia="zh-CN"/>
              </w:rPr>
              <w:t xml:space="preserve">The reported value shall be derived from the channel quality measured from the time [UE finishes the decoding of Downlink Channel Quality report MAC CE] to </w:t>
            </w:r>
            <w:r w:rsidRPr="00195BBE">
              <w:rPr>
                <w:rFonts w:eastAsia="宋体"/>
                <w:szCs w:val="24"/>
                <w:highlight w:val="yellow"/>
                <w:lang w:eastAsia="zh-CN"/>
              </w:rPr>
              <w:t>[</w:t>
            </w:r>
            <w:r w:rsidRPr="003E1FA4">
              <w:rPr>
                <w:rFonts w:eastAsia="宋体"/>
                <w:szCs w:val="24"/>
                <w:lang w:eastAsia="zh-CN"/>
              </w:rPr>
              <w:t>the end of NPDCCH period with carries the uplink grant of channel quality report for measurement of DL channel quality of the configured carrier</w:t>
            </w:r>
            <w:r w:rsidRPr="00195BBE">
              <w:rPr>
                <w:rFonts w:eastAsia="宋体"/>
                <w:szCs w:val="24"/>
                <w:highlight w:val="yellow"/>
                <w:lang w:eastAsia="zh-CN"/>
              </w:rPr>
              <w:t>]</w:t>
            </w:r>
            <w:r w:rsidRPr="003E1FA4">
              <w:rPr>
                <w:rFonts w:eastAsia="宋体"/>
                <w:szCs w:val="24"/>
                <w:lang w:eastAsia="zh-CN"/>
              </w:rPr>
              <w:t>.</w:t>
            </w:r>
          </w:p>
          <w:p w14:paraId="51D4F5B6" w14:textId="77777777" w:rsidR="008935EF" w:rsidRPr="003E1FA4" w:rsidRDefault="008935EF" w:rsidP="008935EF">
            <w:pPr>
              <w:overflowPunct/>
              <w:autoSpaceDE/>
              <w:autoSpaceDN/>
              <w:adjustRightInd/>
              <w:spacing w:after="120"/>
              <w:textAlignment w:val="auto"/>
              <w:rPr>
                <w:rFonts w:eastAsia="宋体"/>
                <w:szCs w:val="24"/>
                <w:lang w:eastAsia="zh-CN"/>
              </w:rPr>
            </w:pPr>
          </w:p>
          <w:p w14:paraId="71E31DCE" w14:textId="77777777" w:rsidR="008935EF" w:rsidRDefault="008935EF" w:rsidP="008935EF">
            <w:pPr>
              <w:spacing w:after="120"/>
              <w:rPr>
                <w:rFonts w:eastAsia="宋体"/>
                <w:szCs w:val="24"/>
                <w:lang w:eastAsia="zh-CN"/>
              </w:rPr>
            </w:pPr>
            <w:r w:rsidRPr="002C4E3C">
              <w:rPr>
                <w:rFonts w:eastAsia="宋体"/>
                <w:b/>
                <w:szCs w:val="24"/>
                <w:lang w:eastAsia="zh-CN"/>
              </w:rPr>
              <w:t>Recommendations for 2nd round</w:t>
            </w:r>
            <w:r w:rsidRPr="003E1FA4">
              <w:rPr>
                <w:rFonts w:eastAsia="宋体"/>
                <w:szCs w:val="24"/>
                <w:lang w:eastAsia="zh-CN"/>
              </w:rPr>
              <w:t>:</w:t>
            </w:r>
            <w:r>
              <w:rPr>
                <w:rFonts w:eastAsia="宋体"/>
                <w:szCs w:val="24"/>
                <w:lang w:eastAsia="zh-CN"/>
              </w:rPr>
              <w:t xml:space="preserve"> N/A</w:t>
            </w:r>
          </w:p>
          <w:p w14:paraId="6CA019E7" w14:textId="77777777" w:rsidR="00A5702E" w:rsidRPr="00195BBE" w:rsidRDefault="00A5702E" w:rsidP="008935EF">
            <w:pPr>
              <w:spacing w:after="120"/>
              <w:rPr>
                <w:rFonts w:eastAsia="宋体"/>
                <w:szCs w:val="24"/>
                <w:lang w:eastAsia="zh-CN"/>
              </w:rPr>
            </w:pPr>
          </w:p>
          <w:p w14:paraId="30FB6E1C" w14:textId="77777777" w:rsidR="008935EF" w:rsidRDefault="008935EF" w:rsidP="008935EF">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Whether to capture the specific number of subframes for UE CQI estimation in the core specification TS 38.133</w:t>
            </w:r>
          </w:p>
          <w:p w14:paraId="38BBEED4" w14:textId="77777777" w:rsidR="008935EF" w:rsidRDefault="008935EF" w:rsidP="008935EF">
            <w:pPr>
              <w:rPr>
                <w:i/>
                <w:lang w:eastAsia="ko-KR"/>
              </w:rPr>
            </w:pPr>
            <w:r w:rsidRPr="00195BBE">
              <w:rPr>
                <w:i/>
                <w:lang w:eastAsia="ko-KR"/>
              </w:rPr>
              <w:t>Moderator</w:t>
            </w:r>
            <w:r>
              <w:rPr>
                <w:i/>
                <w:lang w:eastAsia="ko-KR"/>
              </w:rPr>
              <w:t>: Based on two companies’ observation, due to the few number of NRS in one subframe with 1 NRS port, the CQI measurement accuracy can’t be guaranteed. All companies agree to set at least [4] subframes for NRS measurement for 1 NRS port scenario. But for 2 NRS port scenario and inband deployment scenario with consideration of CRS+NRS based CQI estimation, whether still at least 4 subframes with NRS is expected for CQI estimation. From moderator point of view, it is better to only consider NRS based CQI measurement, so moderator would like to encourage companies to share view whether to consider scenario with 1 NRS port and 2 NRS port separately for the number of subframes with NRS for CQI measurement.</w:t>
            </w:r>
          </w:p>
          <w:p w14:paraId="1CC61FDF" w14:textId="77777777" w:rsidR="008935EF" w:rsidRDefault="008935EF" w:rsidP="008935EF">
            <w:pPr>
              <w:rPr>
                <w:i/>
                <w:lang w:eastAsia="ko-KR"/>
              </w:rPr>
            </w:pPr>
            <w:r>
              <w:rPr>
                <w:i/>
                <w:lang w:eastAsia="ko-KR"/>
              </w:rPr>
              <w:t>Ericsson proposed the text to capture the number of subframes for NRS measurement for 1 NRS port discussion, two companies are fine with it. Based on the discussion on differentiation of 1 NRS port and 2 NRS port scenario, those text can be used to starting point for second round discussion, we can further update it if necessary.</w:t>
            </w:r>
          </w:p>
          <w:p w14:paraId="77C17437" w14:textId="77777777" w:rsidR="008935EF" w:rsidRPr="002C4E3C" w:rsidRDefault="008935EF" w:rsidP="008935EF">
            <w:pPr>
              <w:overflowPunct/>
              <w:autoSpaceDE/>
              <w:autoSpaceDN/>
              <w:adjustRightInd/>
              <w:spacing w:after="120"/>
              <w:textAlignment w:val="auto"/>
              <w:rPr>
                <w:rFonts w:eastAsia="宋体"/>
                <w:b/>
                <w:szCs w:val="24"/>
                <w:lang w:eastAsia="zh-CN"/>
              </w:rPr>
            </w:pPr>
            <w:r w:rsidRPr="002C4E3C">
              <w:rPr>
                <w:rFonts w:eastAsia="宋体"/>
                <w:b/>
                <w:szCs w:val="24"/>
                <w:lang w:eastAsia="zh-CN"/>
              </w:rPr>
              <w:t xml:space="preserve">Tentative agreements: </w:t>
            </w:r>
          </w:p>
          <w:p w14:paraId="539469C0" w14:textId="77777777" w:rsidR="008935EF" w:rsidRPr="003E1FA4" w:rsidRDefault="008935EF" w:rsidP="008935EF">
            <w:pPr>
              <w:overflowPunct/>
              <w:autoSpaceDE/>
              <w:autoSpaceDN/>
              <w:adjustRightInd/>
              <w:spacing w:after="120"/>
              <w:textAlignment w:val="auto"/>
              <w:rPr>
                <w:rFonts w:eastAsia="宋体"/>
                <w:szCs w:val="24"/>
                <w:lang w:eastAsia="zh-CN"/>
              </w:rPr>
            </w:pPr>
            <w:r w:rsidRPr="002C4E3C">
              <w:rPr>
                <w:rFonts w:eastAsia="宋体"/>
                <w:szCs w:val="24"/>
                <w:highlight w:val="green"/>
                <w:lang w:eastAsia="zh-CN"/>
              </w:rPr>
              <w:t>At least for 1 NRS port scenario, companies are OK with the following text proposal and capture it in TS 38.133</w:t>
            </w:r>
            <w:r w:rsidRPr="002C4E3C">
              <w:rPr>
                <w:rFonts w:eastAsia="宋体" w:hint="eastAsia"/>
                <w:szCs w:val="24"/>
                <w:highlight w:val="green"/>
                <w:lang w:eastAsia="zh-CN"/>
              </w:rPr>
              <w:t>:</w:t>
            </w:r>
          </w:p>
          <w:p w14:paraId="7FA9C9AE" w14:textId="77777777" w:rsidR="008935EF" w:rsidRPr="00DB77D2" w:rsidRDefault="008935EF" w:rsidP="008935EF">
            <w:pPr>
              <w:pStyle w:val="afe"/>
              <w:numPr>
                <w:ilvl w:val="0"/>
                <w:numId w:val="24"/>
              </w:numPr>
              <w:spacing w:beforeLines="50" w:before="120"/>
              <w:ind w:firstLineChars="0"/>
              <w:rPr>
                <w:rFonts w:eastAsia="Yu Mincho"/>
                <w:bCs/>
                <w:lang w:eastAsia="ko-KR"/>
              </w:rPr>
            </w:pPr>
            <w:r w:rsidRPr="00DB77D2">
              <w:rPr>
                <w:rFonts w:eastAsia="Yu Mincho"/>
                <w:bCs/>
                <w:lang w:eastAsia="ko-KR"/>
              </w:rPr>
              <w:t>The reported candidateRep value shall be derived from the channel quality measured from the time UE finishes the decoding of Downlink Channel Quality report MAC CE to the end of NPDCCH period which carries the uplink grant of channel quality report for measurement of DL channel quality of the configured carrier.</w:t>
            </w:r>
            <w:r>
              <w:rPr>
                <w:rFonts w:eastAsia="Yu Mincho"/>
                <w:bCs/>
                <w:lang w:eastAsia="ko-KR"/>
              </w:rPr>
              <w:t xml:space="preserve"> </w:t>
            </w:r>
            <w:r w:rsidRPr="00DB77D2">
              <w:rPr>
                <w:rFonts w:eastAsia="Yu Mincho"/>
                <w:bCs/>
                <w:highlight w:val="yellow"/>
                <w:lang w:eastAsia="ko-KR"/>
              </w:rPr>
              <w:t xml:space="preserve">During the measurement period, UE </w:t>
            </w:r>
            <w:r w:rsidRPr="00195E97">
              <w:rPr>
                <w:rFonts w:eastAsia="Yu Mincho"/>
                <w:bCs/>
                <w:highlight w:val="cyan"/>
                <w:lang w:eastAsia="ko-KR"/>
              </w:rPr>
              <w:t>expects</w:t>
            </w:r>
            <w:r>
              <w:rPr>
                <w:rFonts w:eastAsia="Yu Mincho"/>
                <w:bCs/>
                <w:highlight w:val="yellow"/>
                <w:lang w:eastAsia="ko-KR"/>
              </w:rPr>
              <w:t xml:space="preserve"> that</w:t>
            </w:r>
            <w:r w:rsidRPr="00DB77D2">
              <w:rPr>
                <w:rFonts w:eastAsia="Yu Mincho"/>
                <w:bCs/>
                <w:highlight w:val="yellow"/>
                <w:lang w:eastAsia="ko-KR"/>
              </w:rPr>
              <w:t xml:space="preserve"> NRS is transmitted </w:t>
            </w:r>
            <w:r>
              <w:rPr>
                <w:rFonts w:eastAsia="Yu Mincho"/>
                <w:bCs/>
                <w:highlight w:val="yellow"/>
                <w:lang w:eastAsia="ko-KR"/>
              </w:rPr>
              <w:t>in at least [</w:t>
            </w:r>
            <w:r w:rsidRPr="00DB77D2">
              <w:rPr>
                <w:rFonts w:eastAsia="Yu Mincho"/>
                <w:bCs/>
                <w:highlight w:val="yellow"/>
                <w:lang w:eastAsia="ko-KR"/>
              </w:rPr>
              <w:t>4</w:t>
            </w:r>
            <w:r>
              <w:rPr>
                <w:rFonts w:eastAsia="Yu Mincho"/>
                <w:bCs/>
                <w:highlight w:val="yellow"/>
                <w:lang w:eastAsia="ko-KR"/>
              </w:rPr>
              <w:t xml:space="preserve">] </w:t>
            </w:r>
            <w:r w:rsidRPr="00195E97">
              <w:rPr>
                <w:rFonts w:eastAsia="Yu Mincho"/>
                <w:bCs/>
                <w:highlight w:val="cyan"/>
                <w:lang w:eastAsia="ko-KR"/>
              </w:rPr>
              <w:t xml:space="preserve">consecutive </w:t>
            </w:r>
            <w:r w:rsidRPr="00DB77D2">
              <w:rPr>
                <w:rFonts w:eastAsia="Yu Mincho"/>
                <w:bCs/>
                <w:highlight w:val="yellow"/>
                <w:lang w:eastAsia="ko-KR"/>
              </w:rPr>
              <w:t>subframes.</w:t>
            </w:r>
            <w:r>
              <w:rPr>
                <w:rFonts w:eastAsia="Yu Mincho"/>
                <w:bCs/>
                <w:lang w:eastAsia="ko-KR"/>
              </w:rPr>
              <w:t xml:space="preserve"> </w:t>
            </w:r>
          </w:p>
          <w:p w14:paraId="2FAB1DBC" w14:textId="77777777" w:rsidR="008935EF" w:rsidRPr="00CA05BF" w:rsidRDefault="008935EF" w:rsidP="008935EF">
            <w:pPr>
              <w:spacing w:after="120"/>
              <w:rPr>
                <w:rFonts w:eastAsia="宋体"/>
                <w:szCs w:val="24"/>
                <w:lang w:eastAsia="zh-CN"/>
              </w:rPr>
            </w:pPr>
            <w:r w:rsidRPr="002C4E3C">
              <w:rPr>
                <w:rFonts w:eastAsia="宋体"/>
                <w:b/>
                <w:szCs w:val="24"/>
                <w:lang w:eastAsia="zh-CN"/>
              </w:rPr>
              <w:t>Candidate options</w:t>
            </w:r>
            <w:r>
              <w:rPr>
                <w:rFonts w:eastAsia="宋体"/>
                <w:szCs w:val="24"/>
                <w:lang w:eastAsia="zh-CN"/>
              </w:rPr>
              <w:t xml:space="preserve"> on whether to differentiate 1 NRS port and 2 NRS port scenario for the number of subframes with NRS for CQI estimation:</w:t>
            </w:r>
          </w:p>
          <w:p w14:paraId="52A08326" w14:textId="77777777" w:rsidR="008935EF" w:rsidRPr="00CA05B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lastRenderedPageBreak/>
              <w:t xml:space="preserve">Option 1: </w:t>
            </w:r>
            <w:r>
              <w:rPr>
                <w:rFonts w:eastAsia="宋体"/>
                <w:szCs w:val="24"/>
                <w:lang w:eastAsia="zh-CN"/>
              </w:rPr>
              <w:t>Yes, at least [4] subframes with NRS for 1 NRS port and at least [2] subframes with NRS for 2 NRS ports for CQI measurement</w:t>
            </w:r>
          </w:p>
          <w:p w14:paraId="72D41813" w14:textId="77777777" w:rsidR="008935EF" w:rsidRPr="00CA05B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2: </w:t>
            </w:r>
            <w:r>
              <w:rPr>
                <w:rFonts w:eastAsia="宋体"/>
                <w:szCs w:val="24"/>
                <w:lang w:eastAsia="zh-CN"/>
              </w:rPr>
              <w:t>No, at least [4] subframes with NRS for both 1 NRS port and 2 NRS ports for CQI measurement</w:t>
            </w:r>
          </w:p>
          <w:p w14:paraId="4DAC97D9" w14:textId="77777777" w:rsidR="008935EF" w:rsidRPr="00F12796" w:rsidRDefault="008935EF" w:rsidP="008935EF">
            <w:pPr>
              <w:overflowPunct/>
              <w:autoSpaceDE/>
              <w:autoSpaceDN/>
              <w:adjustRightInd/>
              <w:spacing w:after="120"/>
              <w:textAlignment w:val="auto"/>
              <w:rPr>
                <w:rFonts w:eastAsia="宋体"/>
                <w:szCs w:val="24"/>
                <w:lang w:eastAsia="zh-CN"/>
              </w:rPr>
            </w:pPr>
          </w:p>
          <w:p w14:paraId="714A3EEA" w14:textId="77777777" w:rsidR="008935EF" w:rsidRPr="002C4E3C" w:rsidRDefault="008935EF" w:rsidP="008935EF">
            <w:pPr>
              <w:spacing w:after="120"/>
              <w:rPr>
                <w:rFonts w:eastAsia="宋体"/>
                <w:b/>
                <w:szCs w:val="24"/>
                <w:lang w:eastAsia="zh-CN"/>
              </w:rPr>
            </w:pPr>
            <w:r w:rsidRPr="002C4E3C">
              <w:rPr>
                <w:rFonts w:eastAsia="宋体"/>
                <w:b/>
                <w:szCs w:val="24"/>
                <w:lang w:eastAsia="zh-CN"/>
              </w:rPr>
              <w:t xml:space="preserve">Recommendations for 2nd round: </w:t>
            </w:r>
          </w:p>
          <w:p w14:paraId="485C841A" w14:textId="77777777" w:rsidR="008935E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Discuss in the 2</w:t>
            </w:r>
            <w:r w:rsidRPr="006A310A">
              <w:rPr>
                <w:rFonts w:eastAsia="宋体"/>
                <w:szCs w:val="24"/>
                <w:vertAlign w:val="superscript"/>
                <w:lang w:eastAsia="zh-CN"/>
              </w:rPr>
              <w:t>nd</w:t>
            </w:r>
            <w:r>
              <w:rPr>
                <w:rFonts w:eastAsia="宋体"/>
                <w:szCs w:val="24"/>
                <w:lang w:eastAsia="zh-CN"/>
              </w:rPr>
              <w:t xml:space="preserve"> round.</w:t>
            </w:r>
          </w:p>
          <w:p w14:paraId="2044C545" w14:textId="77777777" w:rsidR="008935EF" w:rsidRPr="00195BBE" w:rsidRDefault="008935EF" w:rsidP="008935EF">
            <w:pPr>
              <w:rPr>
                <w:i/>
                <w:lang w:eastAsia="ko-KR"/>
              </w:rPr>
            </w:pPr>
          </w:p>
          <w:p w14:paraId="0950AA28" w14:textId="77777777" w:rsidR="008935EF" w:rsidRDefault="008935EF" w:rsidP="008935EF">
            <w:pPr>
              <w:spacing w:beforeLines="50" w:before="120"/>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The number of subframes for CQI measurement in the test setup</w:t>
            </w:r>
          </w:p>
          <w:p w14:paraId="769C7BF2" w14:textId="77777777" w:rsidR="008935EF" w:rsidRDefault="008935EF" w:rsidP="008935EF">
            <w:pPr>
              <w:spacing w:beforeLines="50" w:before="120"/>
              <w:rPr>
                <w:b/>
                <w:u w:val="single"/>
                <w:lang w:eastAsia="ko-KR"/>
              </w:rPr>
            </w:pPr>
            <w:r w:rsidRPr="001165C9">
              <w:rPr>
                <w:b/>
                <w:u w:val="single"/>
                <w:lang w:eastAsia="ko-KR"/>
              </w:rPr>
              <w:t>Issue 1-2-</w:t>
            </w:r>
            <w:r>
              <w:rPr>
                <w:b/>
                <w:u w:val="single"/>
                <w:lang w:eastAsia="ko-KR"/>
              </w:rPr>
              <w:t>4</w:t>
            </w:r>
            <w:r w:rsidRPr="001165C9">
              <w:rPr>
                <w:b/>
                <w:u w:val="single"/>
                <w:lang w:eastAsia="ko-KR"/>
              </w:rPr>
              <w:t xml:space="preserve">: </w:t>
            </w:r>
            <w:r>
              <w:rPr>
                <w:b/>
                <w:u w:val="single"/>
                <w:lang w:eastAsia="ko-KR"/>
              </w:rPr>
              <w:t>Test</w:t>
            </w:r>
            <w:r w:rsidRPr="001165C9">
              <w:rPr>
                <w:b/>
                <w:u w:val="single"/>
                <w:lang w:eastAsia="ko-KR"/>
              </w:rPr>
              <w:t xml:space="preserve"> </w:t>
            </w:r>
            <w:r>
              <w:rPr>
                <w:b/>
                <w:u w:val="single"/>
                <w:lang w:eastAsia="ko-KR"/>
              </w:rPr>
              <w:t>metric for CQI test</w:t>
            </w:r>
          </w:p>
          <w:p w14:paraId="6C4BF4B0" w14:textId="77777777" w:rsidR="008935EF" w:rsidRPr="00A34664" w:rsidRDefault="008935EF" w:rsidP="008935EF">
            <w:pPr>
              <w:rPr>
                <w:i/>
                <w:lang w:eastAsia="ko-KR"/>
              </w:rPr>
            </w:pPr>
            <w:r w:rsidRPr="00A34664">
              <w:rPr>
                <w:rFonts w:hint="eastAsia"/>
                <w:i/>
                <w:lang w:eastAsia="ko-KR"/>
              </w:rPr>
              <w:t>M</w:t>
            </w:r>
            <w:r w:rsidRPr="00A34664">
              <w:rPr>
                <w:i/>
                <w:lang w:eastAsia="ko-KR"/>
              </w:rPr>
              <w:t>oderator:</w:t>
            </w:r>
            <w:r>
              <w:rPr>
                <w:i/>
                <w:lang w:eastAsia="ko-KR"/>
              </w:rPr>
              <w:t xml:space="preserve"> Companies shared their proposal for Issue 1-2-3 and Issue 1-2-4 together, so it is reasonable to discus these two issues together as per company’s suggestion. Considering that RAN4 agreed to define CQI definition test with 1T1R, all companies are fine to set 4 subframes with NRS for CQI measurement in the test setup. All 3 interesting companies are ok with Option 1 for Issue 1-2-4 based on the agreement of at least 4 subframes with NRS for CQI measurement.</w:t>
            </w:r>
          </w:p>
          <w:p w14:paraId="38F6F4DB" w14:textId="77777777" w:rsidR="008935EF" w:rsidRPr="002C4E3C" w:rsidRDefault="008935EF" w:rsidP="008935EF">
            <w:pPr>
              <w:overflowPunct/>
              <w:autoSpaceDE/>
              <w:autoSpaceDN/>
              <w:adjustRightInd/>
              <w:spacing w:after="120"/>
              <w:textAlignment w:val="auto"/>
              <w:rPr>
                <w:rFonts w:eastAsia="宋体"/>
                <w:b/>
                <w:szCs w:val="24"/>
                <w:lang w:eastAsia="zh-CN"/>
              </w:rPr>
            </w:pPr>
            <w:r w:rsidRPr="002C4E3C">
              <w:rPr>
                <w:rFonts w:eastAsia="宋体"/>
                <w:b/>
                <w:szCs w:val="24"/>
                <w:lang w:eastAsia="zh-CN"/>
              </w:rPr>
              <w:t xml:space="preserve">Tentative agreements: </w:t>
            </w:r>
          </w:p>
          <w:p w14:paraId="751C4534" w14:textId="77777777" w:rsidR="008935EF" w:rsidRPr="002C4E3C" w:rsidRDefault="008935EF" w:rsidP="008935EF">
            <w:pPr>
              <w:overflowPunct/>
              <w:autoSpaceDE/>
              <w:autoSpaceDN/>
              <w:adjustRightInd/>
              <w:spacing w:after="120"/>
              <w:textAlignment w:val="auto"/>
              <w:rPr>
                <w:rFonts w:eastAsia="宋体"/>
                <w:szCs w:val="24"/>
                <w:highlight w:val="green"/>
                <w:lang w:eastAsia="zh-CN"/>
              </w:rPr>
            </w:pPr>
            <w:r w:rsidRPr="002C4E3C">
              <w:rPr>
                <w:rFonts w:eastAsia="宋体" w:hint="eastAsia"/>
                <w:szCs w:val="24"/>
                <w:highlight w:val="green"/>
                <w:lang w:eastAsia="zh-CN"/>
              </w:rPr>
              <w:t>T</w:t>
            </w:r>
            <w:r w:rsidRPr="002C4E3C">
              <w:rPr>
                <w:rFonts w:eastAsia="宋体"/>
                <w:szCs w:val="24"/>
                <w:highlight w:val="green"/>
                <w:lang w:eastAsia="zh-CN"/>
              </w:rPr>
              <w:t>he number of subframes with NRS for CQI measurement in the test setup: 4 subframes</w:t>
            </w:r>
          </w:p>
          <w:p w14:paraId="5897DF50" w14:textId="77777777" w:rsidR="008935EF" w:rsidRPr="002C4E3C" w:rsidRDefault="008935EF" w:rsidP="008935EF">
            <w:pPr>
              <w:overflowPunct/>
              <w:autoSpaceDE/>
              <w:autoSpaceDN/>
              <w:adjustRightInd/>
              <w:spacing w:after="120"/>
              <w:textAlignment w:val="auto"/>
              <w:rPr>
                <w:rFonts w:eastAsia="宋体"/>
                <w:szCs w:val="24"/>
                <w:highlight w:val="green"/>
                <w:lang w:eastAsia="zh-CN"/>
              </w:rPr>
            </w:pPr>
            <w:r w:rsidRPr="002C4E3C">
              <w:rPr>
                <w:rFonts w:eastAsia="宋体"/>
                <w:szCs w:val="24"/>
                <w:highlight w:val="green"/>
                <w:lang w:eastAsia="zh-CN"/>
              </w:rPr>
              <w:t>The test metric for CQI test: Option 1</w:t>
            </w:r>
          </w:p>
          <w:p w14:paraId="555EF0FA" w14:textId="77777777" w:rsidR="008935EF" w:rsidRPr="002C4E3C" w:rsidRDefault="008935EF" w:rsidP="008935EF">
            <w:pPr>
              <w:pStyle w:val="afe"/>
              <w:widowControl w:val="0"/>
              <w:numPr>
                <w:ilvl w:val="0"/>
                <w:numId w:val="1"/>
              </w:numPr>
              <w:overflowPunct/>
              <w:autoSpaceDE/>
              <w:autoSpaceDN/>
              <w:adjustRightInd/>
              <w:spacing w:after="0"/>
              <w:ind w:firstLineChars="0"/>
              <w:jc w:val="both"/>
              <w:textAlignment w:val="auto"/>
              <w:rPr>
                <w:bCs/>
                <w:highlight w:val="green"/>
              </w:rPr>
            </w:pPr>
            <w:r w:rsidRPr="002C4E3C">
              <w:rPr>
                <w:bCs/>
                <w:highlight w:val="green"/>
              </w:rPr>
              <w:t xml:space="preserve">The reported candidateRep value shall be in the range of +/- 1 of the reported median </w:t>
            </w:r>
            <w:r w:rsidRPr="002C4E3C">
              <w:rPr>
                <w:b/>
                <w:bCs/>
                <w:highlight w:val="green"/>
                <w:u w:val="single"/>
              </w:rPr>
              <w:t>more than 90%</w:t>
            </w:r>
            <w:r w:rsidRPr="002C4E3C">
              <w:rPr>
                <w:bCs/>
                <w:highlight w:val="green"/>
              </w:rPr>
              <w:t xml:space="preserve"> of the time. </w:t>
            </w:r>
          </w:p>
          <w:p w14:paraId="364F9CC2" w14:textId="77777777" w:rsidR="008935EF" w:rsidRPr="002C4E3C" w:rsidRDefault="008935EF" w:rsidP="008935EF">
            <w:pPr>
              <w:pStyle w:val="afe"/>
              <w:widowControl w:val="0"/>
              <w:numPr>
                <w:ilvl w:val="0"/>
                <w:numId w:val="27"/>
              </w:numPr>
              <w:overflowPunct/>
              <w:autoSpaceDE/>
              <w:autoSpaceDN/>
              <w:adjustRightInd/>
              <w:spacing w:after="0"/>
              <w:ind w:firstLineChars="0"/>
              <w:jc w:val="both"/>
              <w:textAlignment w:val="auto"/>
              <w:rPr>
                <w:bCs/>
                <w:highlight w:val="green"/>
              </w:rPr>
            </w:pPr>
            <w:r w:rsidRPr="002C4E3C">
              <w:rPr>
                <w:bCs/>
                <w:highlight w:val="green"/>
              </w:rPr>
              <w:t xml:space="preserve">If the NPDSCH BLER using the transport format indicated by median candidateRep value is less than or equal to 0.1, the BLER using the transport format indicated by the (median candidateRep value + 1) shall be greater than 0.1. </w:t>
            </w:r>
          </w:p>
          <w:p w14:paraId="273D9492" w14:textId="77777777" w:rsidR="008935EF" w:rsidRPr="005E5BA8" w:rsidRDefault="008935EF" w:rsidP="008935EF">
            <w:pPr>
              <w:pStyle w:val="afe"/>
              <w:widowControl w:val="0"/>
              <w:numPr>
                <w:ilvl w:val="0"/>
                <w:numId w:val="27"/>
              </w:numPr>
              <w:overflowPunct/>
              <w:autoSpaceDE/>
              <w:autoSpaceDN/>
              <w:adjustRightInd/>
              <w:spacing w:after="0"/>
              <w:ind w:firstLineChars="0"/>
              <w:jc w:val="both"/>
              <w:textAlignment w:val="auto"/>
              <w:rPr>
                <w:bCs/>
                <w:highlight w:val="yellow"/>
              </w:rPr>
            </w:pPr>
            <w:r w:rsidRPr="002C4E3C">
              <w:rPr>
                <w:bCs/>
                <w:highlight w:val="green"/>
              </w:rPr>
              <w:t>If the NPDSCH BLER using the transport format indicated by the median candidateRep value is greater than 0.1, the BLER using transport format indicated by (median candidateRep value – 1) shall be less than or equal to 0.1</w:t>
            </w:r>
            <w:r w:rsidRPr="005E5BA8">
              <w:rPr>
                <w:bCs/>
                <w:highlight w:val="yellow"/>
              </w:rPr>
              <w:t>.</w:t>
            </w:r>
          </w:p>
          <w:p w14:paraId="00797391" w14:textId="77777777" w:rsidR="008935EF" w:rsidRPr="00D84ED6" w:rsidRDefault="008935EF" w:rsidP="008935EF">
            <w:pPr>
              <w:overflowPunct/>
              <w:autoSpaceDE/>
              <w:autoSpaceDN/>
              <w:adjustRightInd/>
              <w:spacing w:after="120"/>
              <w:textAlignment w:val="auto"/>
              <w:rPr>
                <w:rFonts w:eastAsia="宋体"/>
                <w:szCs w:val="24"/>
                <w:lang w:eastAsia="zh-CN"/>
              </w:rPr>
            </w:pPr>
          </w:p>
          <w:p w14:paraId="4E5342F0" w14:textId="77777777" w:rsidR="008935EF" w:rsidRDefault="008935EF" w:rsidP="008935EF">
            <w:pPr>
              <w:spacing w:after="120"/>
              <w:rPr>
                <w:rFonts w:eastAsia="宋体"/>
                <w:szCs w:val="24"/>
                <w:lang w:eastAsia="zh-CN"/>
              </w:rPr>
            </w:pPr>
            <w:r w:rsidRPr="002C4E3C">
              <w:rPr>
                <w:rFonts w:eastAsia="宋体"/>
                <w:b/>
                <w:szCs w:val="24"/>
                <w:lang w:eastAsia="zh-CN"/>
              </w:rPr>
              <w:t xml:space="preserve">Recommendations for 2nd round: </w:t>
            </w:r>
            <w:r>
              <w:rPr>
                <w:rFonts w:eastAsia="宋体"/>
                <w:szCs w:val="24"/>
                <w:lang w:eastAsia="zh-CN"/>
              </w:rPr>
              <w:t>N/A</w:t>
            </w:r>
          </w:p>
          <w:p w14:paraId="17359F4B" w14:textId="77777777" w:rsidR="002C4E3C" w:rsidRPr="00195BBE" w:rsidRDefault="002C4E3C" w:rsidP="008935EF">
            <w:pPr>
              <w:spacing w:after="120"/>
              <w:rPr>
                <w:rFonts w:eastAsia="宋体"/>
                <w:szCs w:val="24"/>
                <w:lang w:eastAsia="zh-CN"/>
              </w:rPr>
            </w:pPr>
          </w:p>
          <w:p w14:paraId="6B3BD30B" w14:textId="77777777" w:rsidR="008935EF" w:rsidRDefault="008935EF" w:rsidP="008935EF">
            <w:pPr>
              <w:spacing w:beforeLines="50" w:before="120"/>
              <w:rPr>
                <w:b/>
                <w:u w:val="single"/>
                <w:lang w:eastAsia="ko-KR"/>
              </w:rPr>
            </w:pPr>
            <w:r w:rsidRPr="001165C9">
              <w:rPr>
                <w:b/>
                <w:u w:val="single"/>
                <w:lang w:eastAsia="ko-KR"/>
              </w:rPr>
              <w:t>Issue 1-2-</w:t>
            </w:r>
            <w:r>
              <w:rPr>
                <w:b/>
                <w:u w:val="single"/>
                <w:lang w:eastAsia="ko-KR"/>
              </w:rPr>
              <w:t>5</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711C3AD7" w14:textId="77777777" w:rsidR="008935EF" w:rsidRDefault="008935EF" w:rsidP="008935EF">
            <w:pPr>
              <w:spacing w:after="120"/>
              <w:rPr>
                <w:b/>
                <w:u w:val="single"/>
                <w:lang w:eastAsia="ko-KR"/>
              </w:rPr>
            </w:pPr>
            <w:r w:rsidRPr="001165C9">
              <w:rPr>
                <w:b/>
                <w:u w:val="single"/>
                <w:lang w:eastAsia="ko-KR"/>
              </w:rPr>
              <w:t>Issue 1-2-</w:t>
            </w:r>
            <w:r>
              <w:rPr>
                <w:b/>
                <w:u w:val="single"/>
                <w:lang w:eastAsia="ko-KR"/>
              </w:rPr>
              <w:t>6</w:t>
            </w:r>
            <w:r w:rsidRPr="001165C9">
              <w:rPr>
                <w:b/>
                <w:u w:val="single"/>
                <w:lang w:eastAsia="ko-KR"/>
              </w:rPr>
              <w:t xml:space="preserve">: </w:t>
            </w:r>
            <w:r>
              <w:rPr>
                <w:b/>
                <w:u w:val="single"/>
                <w:lang w:eastAsia="ko-KR"/>
              </w:rPr>
              <w:t>Whether to consider to add impairment margin for CQI reporting test?</w:t>
            </w:r>
          </w:p>
          <w:p w14:paraId="630A2F08" w14:textId="77777777" w:rsidR="008935EF" w:rsidRDefault="008935EF" w:rsidP="008935EF">
            <w:pPr>
              <w:rPr>
                <w:i/>
                <w:lang w:eastAsia="ko-KR"/>
              </w:rPr>
            </w:pPr>
            <w:r w:rsidRPr="00A34664">
              <w:rPr>
                <w:i/>
                <w:lang w:eastAsia="ko-KR"/>
              </w:rPr>
              <w:t>Moderator:</w:t>
            </w:r>
            <w:r>
              <w:rPr>
                <w:i/>
                <w:lang w:eastAsia="ko-KR"/>
              </w:rPr>
              <w:t xml:space="preserve"> Two companies shared simulation results with only 0.6dB difference: 10dB and 10.6dB. Two companies proposed to use 10/11dB for the final requirements as per traditional way to set two consecutive SNR values for CQI definition test without assumption of impairment margin, but one company propose to set 10.5/11.5dB SNR values for requirements definition without addition of impairment margin. Moderator would like to further collect companies’ view in the second round to finalize this issue in this meeting.</w:t>
            </w:r>
          </w:p>
          <w:p w14:paraId="18BB3986" w14:textId="77777777" w:rsidR="008935EF" w:rsidRPr="002C4E3C" w:rsidRDefault="008935EF" w:rsidP="008935EF">
            <w:pPr>
              <w:overflowPunct/>
              <w:autoSpaceDE/>
              <w:autoSpaceDN/>
              <w:adjustRightInd/>
              <w:spacing w:after="120"/>
              <w:textAlignment w:val="auto"/>
              <w:rPr>
                <w:rFonts w:eastAsia="宋体"/>
                <w:b/>
                <w:szCs w:val="24"/>
                <w:lang w:eastAsia="zh-CN"/>
              </w:rPr>
            </w:pPr>
            <w:r w:rsidRPr="002C4E3C">
              <w:rPr>
                <w:rFonts w:eastAsia="宋体"/>
                <w:b/>
                <w:szCs w:val="24"/>
                <w:lang w:eastAsia="zh-CN"/>
              </w:rPr>
              <w:t xml:space="preserve">Tentative agreements: </w:t>
            </w:r>
          </w:p>
          <w:p w14:paraId="619A8792" w14:textId="77777777" w:rsidR="008935EF" w:rsidRPr="003E1FA4" w:rsidRDefault="008935EF" w:rsidP="008935EF">
            <w:pPr>
              <w:overflowPunct/>
              <w:autoSpaceDE/>
              <w:autoSpaceDN/>
              <w:adjustRightInd/>
              <w:spacing w:after="120"/>
              <w:textAlignment w:val="auto"/>
              <w:rPr>
                <w:rFonts w:eastAsia="宋体"/>
                <w:szCs w:val="24"/>
                <w:lang w:eastAsia="zh-CN"/>
              </w:rPr>
            </w:pPr>
            <w:r w:rsidRPr="005E5BA8">
              <w:rPr>
                <w:rFonts w:eastAsia="宋体"/>
                <w:szCs w:val="24"/>
                <w:highlight w:val="yellow"/>
                <w:lang w:eastAsia="zh-CN"/>
              </w:rPr>
              <w:t>Not consider to add impairment margin for CQI definition test.</w:t>
            </w:r>
          </w:p>
          <w:p w14:paraId="004FC73B" w14:textId="77777777" w:rsidR="008935EF" w:rsidRPr="00CA05BF" w:rsidRDefault="008935EF" w:rsidP="008935EF">
            <w:pPr>
              <w:spacing w:after="120"/>
              <w:rPr>
                <w:rFonts w:eastAsia="宋体"/>
                <w:szCs w:val="24"/>
                <w:lang w:eastAsia="zh-CN"/>
              </w:rPr>
            </w:pPr>
            <w:r w:rsidRPr="002C4E3C">
              <w:rPr>
                <w:rFonts w:eastAsia="宋体"/>
                <w:b/>
                <w:szCs w:val="24"/>
                <w:lang w:eastAsia="zh-CN"/>
              </w:rPr>
              <w:t>Candidate options on SNR values</w:t>
            </w:r>
            <w:r>
              <w:rPr>
                <w:rFonts w:eastAsia="宋体"/>
                <w:szCs w:val="24"/>
                <w:lang w:eastAsia="zh-CN"/>
              </w:rPr>
              <w:t>:</w:t>
            </w:r>
          </w:p>
          <w:p w14:paraId="0F9AD816" w14:textId="77777777" w:rsidR="008935EF" w:rsidRPr="00CA05B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1: </w:t>
            </w:r>
            <w:r>
              <w:rPr>
                <w:rFonts w:eastAsia="宋体"/>
                <w:szCs w:val="24"/>
                <w:lang w:eastAsia="zh-CN"/>
              </w:rPr>
              <w:t>10/11dB (Ericsson, Huawei)</w:t>
            </w:r>
          </w:p>
          <w:p w14:paraId="42607991" w14:textId="77777777" w:rsidR="008935EF" w:rsidRPr="00CA05B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2: </w:t>
            </w:r>
            <w:r>
              <w:rPr>
                <w:rFonts w:eastAsia="宋体"/>
                <w:szCs w:val="24"/>
                <w:lang w:eastAsia="zh-CN"/>
              </w:rPr>
              <w:t>10.5/11.5dB (Qualcomm)</w:t>
            </w:r>
          </w:p>
          <w:p w14:paraId="0A249304" w14:textId="77777777" w:rsidR="008935EF" w:rsidRPr="00F12796" w:rsidRDefault="008935EF" w:rsidP="008935EF">
            <w:pPr>
              <w:overflowPunct/>
              <w:autoSpaceDE/>
              <w:autoSpaceDN/>
              <w:adjustRightInd/>
              <w:spacing w:after="120"/>
              <w:textAlignment w:val="auto"/>
              <w:rPr>
                <w:rFonts w:eastAsia="宋体"/>
                <w:szCs w:val="24"/>
                <w:lang w:eastAsia="zh-CN"/>
              </w:rPr>
            </w:pPr>
          </w:p>
          <w:p w14:paraId="3828B641" w14:textId="77777777" w:rsidR="008935EF" w:rsidRPr="002C4E3C" w:rsidRDefault="008935EF" w:rsidP="008935EF">
            <w:pPr>
              <w:spacing w:after="120"/>
              <w:rPr>
                <w:rFonts w:eastAsia="宋体"/>
                <w:b/>
                <w:szCs w:val="24"/>
                <w:lang w:eastAsia="zh-CN"/>
              </w:rPr>
            </w:pPr>
            <w:r w:rsidRPr="002C4E3C">
              <w:rPr>
                <w:rFonts w:eastAsia="宋体"/>
                <w:b/>
                <w:szCs w:val="24"/>
                <w:lang w:eastAsia="zh-CN"/>
              </w:rPr>
              <w:t xml:space="preserve">Recommendations for 2nd round: </w:t>
            </w:r>
          </w:p>
          <w:p w14:paraId="0CE49F21" w14:textId="77777777" w:rsidR="008935EF" w:rsidRDefault="008935EF" w:rsidP="008935EF">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Discuss in the 2</w:t>
            </w:r>
            <w:r w:rsidRPr="006A310A">
              <w:rPr>
                <w:rFonts w:eastAsia="宋体"/>
                <w:szCs w:val="24"/>
                <w:vertAlign w:val="superscript"/>
                <w:lang w:eastAsia="zh-CN"/>
              </w:rPr>
              <w:t>nd</w:t>
            </w:r>
            <w:r>
              <w:rPr>
                <w:rFonts w:eastAsia="宋体"/>
                <w:szCs w:val="24"/>
                <w:lang w:eastAsia="zh-CN"/>
              </w:rPr>
              <w:t xml:space="preserve"> round.</w:t>
            </w:r>
          </w:p>
          <w:p w14:paraId="61085DC7" w14:textId="4056AE28" w:rsidR="008935EF" w:rsidRPr="008935EF" w:rsidRDefault="008935EF" w:rsidP="008935EF">
            <w:pPr>
              <w:overflowPunct/>
              <w:autoSpaceDE/>
              <w:autoSpaceDN/>
              <w:adjustRightInd/>
              <w:spacing w:after="120"/>
              <w:textAlignment w:val="auto"/>
              <w:rPr>
                <w:rStyle w:val="aff0"/>
                <w:rFonts w:eastAsia="宋体"/>
                <w:b w:val="0"/>
                <w:bCs w:val="0"/>
                <w:szCs w:val="24"/>
                <w:lang w:eastAsia="zh-CN"/>
              </w:rPr>
            </w:pPr>
          </w:p>
        </w:tc>
      </w:tr>
    </w:tbl>
    <w:p w14:paraId="32A58708" w14:textId="467474DE" w:rsidR="00962108" w:rsidRDefault="00962108" w:rsidP="005B4802">
      <w:pPr>
        <w:rPr>
          <w:i/>
          <w:color w:val="0070C0"/>
          <w:lang w:eastAsia="zh-CN"/>
        </w:rPr>
      </w:pPr>
    </w:p>
    <w:p w14:paraId="4432E4B7" w14:textId="72F0534B" w:rsidR="00DD19DE" w:rsidRPr="00805BE8" w:rsidRDefault="00DD19DE" w:rsidP="00FA579F">
      <w:pPr>
        <w:pStyle w:val="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05778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5778F">
        <w:tc>
          <w:tcPr>
            <w:tcW w:w="1242" w:type="dxa"/>
          </w:tcPr>
          <w:p w14:paraId="77E32D88" w14:textId="26DFFB30" w:rsidR="00855107" w:rsidRPr="003418CB" w:rsidRDefault="00855107" w:rsidP="005B4802">
            <w:pPr>
              <w:rPr>
                <w:rFonts w:eastAsiaTheme="minorEastAsia"/>
                <w:color w:val="0070C0"/>
                <w:lang w:val="en-US" w:eastAsia="zh-CN"/>
              </w:rPr>
            </w:pPr>
          </w:p>
        </w:tc>
        <w:tc>
          <w:tcPr>
            <w:tcW w:w="8615" w:type="dxa"/>
          </w:tcPr>
          <w:p w14:paraId="544526D2" w14:textId="1BFF294C" w:rsidR="00855107" w:rsidRPr="003418CB" w:rsidRDefault="00855107" w:rsidP="00520DBF">
            <w:pPr>
              <w:rPr>
                <w:rFonts w:eastAsiaTheme="minorEastAsia"/>
                <w:color w:val="0070C0"/>
                <w:lang w:val="en-US" w:eastAsia="zh-CN"/>
              </w:rPr>
            </w:pPr>
          </w:p>
        </w:tc>
      </w:tr>
    </w:tbl>
    <w:p w14:paraId="2A0294E9" w14:textId="77777777" w:rsidR="009415B0" w:rsidRDefault="009415B0" w:rsidP="005B4802">
      <w:pPr>
        <w:rPr>
          <w:color w:val="0070C0"/>
          <w:lang w:val="en-US" w:eastAsia="zh-CN"/>
        </w:rPr>
      </w:pPr>
    </w:p>
    <w:p w14:paraId="530D0B7A" w14:textId="2E2587B1" w:rsidR="00F14D53" w:rsidRPr="001D05C5" w:rsidRDefault="00F14D53" w:rsidP="00F14D53">
      <w:pPr>
        <w:pStyle w:val="2"/>
        <w:rPr>
          <w:lang w:val="en-US"/>
        </w:rPr>
      </w:pPr>
      <w:r w:rsidRPr="001D05C5">
        <w:rPr>
          <w:rFonts w:hint="eastAsia"/>
          <w:lang w:val="en-US"/>
        </w:rPr>
        <w:t>Discussion on 2nd round</w:t>
      </w:r>
    </w:p>
    <w:p w14:paraId="7515C15E" w14:textId="77777777" w:rsidR="00342C6A" w:rsidRDefault="00342C6A" w:rsidP="00342C6A">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690807AA" w14:textId="77777777" w:rsidR="004C0E56" w:rsidRPr="004A7544" w:rsidRDefault="004C0E56" w:rsidP="00B16EAD">
      <w:pPr>
        <w:pStyle w:val="3"/>
      </w:pPr>
      <w:r w:rsidRPr="004A7544">
        <w:rPr>
          <w:rFonts w:hint="eastAsia"/>
        </w:rPr>
        <w:t>Open issues</w:t>
      </w:r>
      <w:r>
        <w:t xml:space="preserve"> summary</w:t>
      </w:r>
    </w:p>
    <w:p w14:paraId="741AE650" w14:textId="7E8C162A" w:rsidR="004C0E56" w:rsidRDefault="004C0E56" w:rsidP="00B16EAD">
      <w:pPr>
        <w:pStyle w:val="4"/>
      </w:pPr>
      <w:r w:rsidRPr="00805BE8">
        <w:t>Sub-</w:t>
      </w:r>
      <w:r>
        <w:t>topic</w:t>
      </w:r>
      <w:r w:rsidR="00DF4D9D">
        <w:t xml:space="preserve"> 1-5</w:t>
      </w:r>
      <w:r w:rsidR="00DF4D9D">
        <w:rPr>
          <w:rFonts w:hint="eastAsia"/>
        </w:rPr>
        <w:t>-</w:t>
      </w:r>
      <w:r w:rsidR="00DF4D9D">
        <w:t>1</w:t>
      </w:r>
      <w:r>
        <w:t xml:space="preserve"> Demodulation test</w:t>
      </w:r>
    </w:p>
    <w:p w14:paraId="751BC145" w14:textId="38C7137B" w:rsidR="004C0E56" w:rsidRPr="00CA05BF" w:rsidRDefault="00764642" w:rsidP="004C0E56">
      <w:pPr>
        <w:rPr>
          <w:b/>
          <w:u w:val="single"/>
          <w:lang w:eastAsia="ko-KR"/>
        </w:rPr>
      </w:pPr>
      <w:r>
        <w:rPr>
          <w:b/>
          <w:u w:val="single"/>
          <w:lang w:eastAsia="ko-KR"/>
        </w:rPr>
        <w:t>Issue 1-</w:t>
      </w:r>
      <w:r w:rsidR="00B16EAD">
        <w:rPr>
          <w:b/>
          <w:u w:val="single"/>
          <w:lang w:eastAsia="ko-KR"/>
        </w:rPr>
        <w:t>5</w:t>
      </w:r>
      <w:r w:rsidR="004C0E56">
        <w:rPr>
          <w:b/>
          <w:u w:val="single"/>
          <w:lang w:eastAsia="ko-KR"/>
        </w:rPr>
        <w:t>-1</w:t>
      </w:r>
      <w:r w:rsidR="00B16EAD">
        <w:rPr>
          <w:b/>
          <w:u w:val="single"/>
          <w:lang w:eastAsia="ko-KR"/>
        </w:rPr>
        <w:t>-1</w:t>
      </w:r>
      <w:r w:rsidR="004C0E56" w:rsidRPr="00CA05BF">
        <w:rPr>
          <w:b/>
          <w:u w:val="single"/>
          <w:lang w:eastAsia="ko-KR"/>
        </w:rPr>
        <w:t xml:space="preserve">: </w:t>
      </w:r>
      <w:r w:rsidR="004C0E56">
        <w:rPr>
          <w:b/>
          <w:u w:val="single"/>
          <w:lang w:eastAsia="ko-KR"/>
        </w:rPr>
        <w:t>TBS for performance requirements definition for NPDSCH with 16QAM</w:t>
      </w:r>
    </w:p>
    <w:p w14:paraId="44D2722C" w14:textId="77777777" w:rsidR="004C0E56" w:rsidRPr="00CA05BF" w:rsidRDefault="004C0E56" w:rsidP="004C0E56">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5872D06F" w14:textId="5D71540F" w:rsidR="004C0E56" w:rsidRPr="00A62F24" w:rsidRDefault="004C0E56" w:rsidP="004C0E56">
      <w:pPr>
        <w:numPr>
          <w:ilvl w:val="1"/>
          <w:numId w:val="1"/>
        </w:numPr>
        <w:spacing w:after="120"/>
        <w:rPr>
          <w:szCs w:val="24"/>
          <w:lang w:eastAsia="zh-CN"/>
        </w:rPr>
      </w:pPr>
      <w:r w:rsidRPr="00A62F24">
        <w:rPr>
          <w:szCs w:val="24"/>
          <w:lang w:eastAsia="zh-CN"/>
        </w:rPr>
        <w:t>Option 1</w:t>
      </w:r>
      <w:r w:rsidR="004546AB">
        <w:rPr>
          <w:szCs w:val="24"/>
          <w:lang w:eastAsia="zh-CN"/>
        </w:rPr>
        <w:t xml:space="preserve"> (Ericsson, Nokia)</w:t>
      </w:r>
      <w:r w:rsidRPr="00A62F24">
        <w:rPr>
          <w:szCs w:val="24"/>
          <w:lang w:eastAsia="zh-CN"/>
        </w:rPr>
        <w:t xml:space="preserve">: </w:t>
      </w:r>
      <w:r w:rsidRPr="00FB07C3">
        <w:rPr>
          <w:szCs w:val="24"/>
          <w:lang w:eastAsia="zh-CN"/>
        </w:rPr>
        <w:t>Use (I</w:t>
      </w:r>
      <w:r w:rsidRPr="00FB07C3">
        <w:rPr>
          <w:szCs w:val="24"/>
          <w:vertAlign w:val="subscript"/>
          <w:lang w:eastAsia="zh-CN"/>
        </w:rPr>
        <w:t>TBS</w:t>
      </w:r>
      <w:r w:rsidRPr="00FB07C3">
        <w:rPr>
          <w:szCs w:val="24"/>
          <w:lang w:eastAsia="zh-CN"/>
        </w:rPr>
        <w:t>, I</w:t>
      </w:r>
      <w:r w:rsidRPr="00FB07C3">
        <w:rPr>
          <w:szCs w:val="24"/>
          <w:vertAlign w:val="subscript"/>
          <w:lang w:eastAsia="zh-CN"/>
        </w:rPr>
        <w:t>SF</w:t>
      </w:r>
      <w:r w:rsidRPr="00FB07C3">
        <w:rPr>
          <w:szCs w:val="24"/>
          <w:lang w:eastAsia="zh-CN"/>
        </w:rPr>
        <w:t>) = (16, 5) which corresponds to TBS = 1928bi</w:t>
      </w:r>
      <w:r>
        <w:rPr>
          <w:szCs w:val="24"/>
          <w:lang w:eastAsia="zh-CN"/>
        </w:rPr>
        <w:t>ts and effective code rate 0.51</w:t>
      </w:r>
    </w:p>
    <w:p w14:paraId="47B312FB" w14:textId="5FB29A84" w:rsidR="004C0E56" w:rsidRPr="00A62F24" w:rsidRDefault="004C0E56" w:rsidP="004C0E56">
      <w:pPr>
        <w:numPr>
          <w:ilvl w:val="1"/>
          <w:numId w:val="1"/>
        </w:numPr>
        <w:spacing w:after="120"/>
        <w:rPr>
          <w:szCs w:val="24"/>
          <w:lang w:eastAsia="zh-CN"/>
        </w:rPr>
      </w:pPr>
      <w:r>
        <w:rPr>
          <w:szCs w:val="24"/>
          <w:lang w:eastAsia="zh-CN"/>
        </w:rPr>
        <w:t>Option 2</w:t>
      </w:r>
      <w:r w:rsidR="004546AB">
        <w:rPr>
          <w:szCs w:val="24"/>
          <w:lang w:eastAsia="zh-CN"/>
        </w:rPr>
        <w:t xml:space="preserve"> (Huawei, Ericsson)</w:t>
      </w:r>
      <w:r>
        <w:rPr>
          <w:szCs w:val="24"/>
          <w:lang w:eastAsia="zh-CN"/>
        </w:rPr>
        <w:t xml:space="preserve">: </w:t>
      </w:r>
      <w:r w:rsidRPr="00FB07C3">
        <w:rPr>
          <w:szCs w:val="24"/>
          <w:lang w:eastAsia="zh-CN"/>
        </w:rPr>
        <w:t>Use (I</w:t>
      </w:r>
      <w:r w:rsidRPr="00FB07C3">
        <w:rPr>
          <w:szCs w:val="24"/>
          <w:vertAlign w:val="subscript"/>
          <w:lang w:eastAsia="zh-CN"/>
        </w:rPr>
        <w:t>TBS</w:t>
      </w:r>
      <w:r w:rsidRPr="00FB07C3">
        <w:rPr>
          <w:szCs w:val="24"/>
          <w:lang w:eastAsia="zh-CN"/>
        </w:rPr>
        <w:t>, I</w:t>
      </w:r>
      <w:r w:rsidRPr="00FB07C3">
        <w:rPr>
          <w:szCs w:val="24"/>
          <w:vertAlign w:val="subscript"/>
          <w:lang w:eastAsia="zh-CN"/>
        </w:rPr>
        <w:t>SF</w:t>
      </w:r>
      <w:r w:rsidRPr="00FB07C3">
        <w:rPr>
          <w:szCs w:val="24"/>
          <w:lang w:eastAsia="zh-CN"/>
        </w:rPr>
        <w:t>) = (21, 7) which corresponds to TBS = 4968bits and effective code rate 0.78</w:t>
      </w:r>
    </w:p>
    <w:p w14:paraId="3BEC0D29" w14:textId="77777777" w:rsidR="004C0E56" w:rsidRDefault="004C0E56" w:rsidP="004C0E56">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69C1BFE6" w14:textId="4EEA59B2" w:rsidR="004C0E56" w:rsidRPr="00C77F24" w:rsidRDefault="00D73ADB" w:rsidP="004C0E56">
      <w:pPr>
        <w:pStyle w:val="afe"/>
        <w:numPr>
          <w:ilvl w:val="1"/>
          <w:numId w:val="1"/>
        </w:numPr>
        <w:overflowPunct/>
        <w:autoSpaceDE/>
        <w:autoSpaceDN/>
        <w:adjustRightInd/>
        <w:spacing w:after="120"/>
        <w:ind w:left="1440" w:firstLineChars="0"/>
        <w:textAlignment w:val="auto"/>
        <w:rPr>
          <w:rFonts w:eastAsia="宋体"/>
          <w:szCs w:val="24"/>
          <w:lang w:eastAsia="zh-CN"/>
        </w:rPr>
      </w:pPr>
      <w:r w:rsidRPr="00C77F24">
        <w:rPr>
          <w:rFonts w:eastAsia="宋体"/>
          <w:szCs w:val="24"/>
          <w:lang w:eastAsia="zh-CN"/>
        </w:rPr>
        <w:t>Further discuss</w:t>
      </w:r>
      <w:r w:rsidR="00AE1705" w:rsidRPr="00C77F24">
        <w:rPr>
          <w:rFonts w:eastAsia="宋体"/>
          <w:szCs w:val="24"/>
          <w:lang w:eastAsia="zh-CN"/>
        </w:rPr>
        <w:t xml:space="preserve"> in GTW</w:t>
      </w:r>
    </w:p>
    <w:p w14:paraId="011BB862" w14:textId="77777777" w:rsidR="004C0E56" w:rsidRDefault="004C0E56" w:rsidP="004C0E56">
      <w:pPr>
        <w:spacing w:after="120"/>
        <w:rPr>
          <w:szCs w:val="24"/>
          <w:lang w:eastAsia="zh-CN"/>
        </w:rPr>
      </w:pPr>
    </w:p>
    <w:p w14:paraId="1F7D3ED3" w14:textId="012D5DA8" w:rsidR="004C0E56" w:rsidRDefault="004C0E56" w:rsidP="00B16EAD">
      <w:pPr>
        <w:pStyle w:val="4"/>
      </w:pPr>
      <w:r w:rsidRPr="00805BE8">
        <w:t>Sub-</w:t>
      </w:r>
      <w:r>
        <w:t>topic</w:t>
      </w:r>
      <w:r w:rsidRPr="00805BE8">
        <w:t xml:space="preserve"> 1</w:t>
      </w:r>
      <w:r w:rsidR="00DF4D9D">
        <w:t>-5-</w:t>
      </w:r>
      <w:r w:rsidRPr="00805BE8">
        <w:t>2</w:t>
      </w:r>
      <w:r>
        <w:t xml:space="preserve"> CQI test</w:t>
      </w:r>
    </w:p>
    <w:p w14:paraId="660EF93B" w14:textId="534F6730" w:rsidR="004C0E56" w:rsidRDefault="004C0E56" w:rsidP="004C0E56">
      <w:pPr>
        <w:spacing w:beforeLines="50" w:before="120"/>
        <w:rPr>
          <w:b/>
          <w:u w:val="single"/>
          <w:lang w:eastAsia="ko-KR"/>
        </w:rPr>
      </w:pPr>
      <w:r w:rsidRPr="001165C9">
        <w:rPr>
          <w:b/>
          <w:u w:val="single"/>
          <w:lang w:eastAsia="ko-KR"/>
        </w:rPr>
        <w:t>Issue</w:t>
      </w:r>
      <w:r w:rsidR="00764642">
        <w:rPr>
          <w:b/>
          <w:u w:val="single"/>
          <w:lang w:eastAsia="ko-KR"/>
        </w:rPr>
        <w:t xml:space="preserve"> 1-</w:t>
      </w:r>
      <w:r w:rsidR="00B16EAD">
        <w:rPr>
          <w:b/>
          <w:u w:val="single"/>
          <w:lang w:eastAsia="ko-KR"/>
        </w:rPr>
        <w:t>5</w:t>
      </w:r>
      <w:r w:rsidRPr="001165C9">
        <w:rPr>
          <w:b/>
          <w:u w:val="single"/>
          <w:lang w:eastAsia="ko-KR"/>
        </w:rPr>
        <w:t>-</w:t>
      </w:r>
      <w:r w:rsidR="00764642">
        <w:rPr>
          <w:b/>
          <w:u w:val="single"/>
          <w:lang w:eastAsia="ko-KR"/>
        </w:rPr>
        <w:t>2</w:t>
      </w:r>
      <w:r w:rsidR="00B16EAD">
        <w:rPr>
          <w:b/>
          <w:u w:val="single"/>
          <w:lang w:eastAsia="ko-KR"/>
        </w:rPr>
        <w:t>-1</w:t>
      </w:r>
      <w:r w:rsidRPr="001165C9">
        <w:rPr>
          <w:b/>
          <w:u w:val="single"/>
          <w:lang w:eastAsia="ko-KR"/>
        </w:rPr>
        <w:t xml:space="preserve">: </w:t>
      </w:r>
      <w:r w:rsidR="00764642">
        <w:rPr>
          <w:b/>
          <w:u w:val="single"/>
          <w:lang w:eastAsia="ko-KR"/>
        </w:rPr>
        <w:t>W</w:t>
      </w:r>
      <w:r w:rsidR="002C537D" w:rsidRPr="002C537D">
        <w:rPr>
          <w:b/>
          <w:u w:val="single"/>
          <w:lang w:eastAsia="ko-KR"/>
        </w:rPr>
        <w:t xml:space="preserve">hether to </w:t>
      </w:r>
      <w:r w:rsidR="00764642">
        <w:rPr>
          <w:b/>
          <w:u w:val="single"/>
          <w:lang w:eastAsia="ko-KR"/>
        </w:rPr>
        <w:t xml:space="preserve">set different </w:t>
      </w:r>
      <w:r w:rsidR="00764642" w:rsidRPr="002C537D">
        <w:rPr>
          <w:b/>
          <w:u w:val="single"/>
          <w:lang w:eastAsia="ko-KR"/>
        </w:rPr>
        <w:t xml:space="preserve">number of subframes with NRS for CQI estimation </w:t>
      </w:r>
      <w:r w:rsidR="00764642">
        <w:rPr>
          <w:b/>
          <w:u w:val="single"/>
          <w:lang w:eastAsia="ko-KR"/>
        </w:rPr>
        <w:t>between</w:t>
      </w:r>
      <w:r w:rsidR="002C537D" w:rsidRPr="002C537D">
        <w:rPr>
          <w:b/>
          <w:u w:val="single"/>
          <w:lang w:eastAsia="ko-KR"/>
        </w:rPr>
        <w:t xml:space="preserve"> 1 NRS port and 2 NRS port scenario </w:t>
      </w:r>
    </w:p>
    <w:p w14:paraId="0A1B9A96" w14:textId="77777777" w:rsidR="002C537D" w:rsidRPr="00CA05BF" w:rsidRDefault="002C537D" w:rsidP="002C537D">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10CB16CB" w14:textId="6A589A64" w:rsidR="002C537D" w:rsidRPr="00CA05BF" w:rsidRDefault="002C537D" w:rsidP="002C537D">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 xml:space="preserve">Option 1: </w:t>
      </w:r>
      <w:r>
        <w:rPr>
          <w:rFonts w:eastAsia="宋体"/>
          <w:szCs w:val="24"/>
          <w:lang w:eastAsia="zh-CN"/>
        </w:rPr>
        <w:t>Yes, at least [4] subframes with NRS for 1 NRS port and at least [2] subframes with NRS for 2 NRS ports for CQI measurement</w:t>
      </w:r>
      <w:r w:rsidR="006E5301">
        <w:rPr>
          <w:rFonts w:eastAsia="宋体"/>
          <w:szCs w:val="24"/>
          <w:lang w:eastAsia="zh-CN"/>
        </w:rPr>
        <w:t xml:space="preserve"> (Huawei)</w:t>
      </w:r>
    </w:p>
    <w:p w14:paraId="5A3622C4" w14:textId="7BAA65BC" w:rsidR="002C537D" w:rsidRPr="00CA05BF" w:rsidRDefault="002C537D" w:rsidP="002C537D">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 xml:space="preserve">Option 2: </w:t>
      </w:r>
      <w:r>
        <w:rPr>
          <w:rFonts w:eastAsia="宋体"/>
          <w:szCs w:val="24"/>
          <w:lang w:eastAsia="zh-CN"/>
        </w:rPr>
        <w:t>No, at least [4] subframes with NRS for both 1 NRS port and 2 NRS ports for CQI measurement</w:t>
      </w:r>
      <w:r w:rsidR="006E5301">
        <w:rPr>
          <w:rFonts w:eastAsia="宋体"/>
          <w:szCs w:val="24"/>
          <w:lang w:eastAsia="zh-CN"/>
        </w:rPr>
        <w:t xml:space="preserve"> (Ericsson</w:t>
      </w:r>
      <w:r w:rsidR="006E5301">
        <w:rPr>
          <w:rFonts w:eastAsia="宋体" w:hint="eastAsia"/>
          <w:szCs w:val="24"/>
          <w:lang w:eastAsia="zh-CN"/>
        </w:rPr>
        <w:t>,</w:t>
      </w:r>
      <w:r w:rsidR="006E5301">
        <w:rPr>
          <w:rFonts w:eastAsia="宋体"/>
          <w:szCs w:val="24"/>
          <w:lang w:eastAsia="zh-CN"/>
        </w:rPr>
        <w:t xml:space="preserve"> Huawei</w:t>
      </w:r>
      <w:r w:rsidR="00D73ADB">
        <w:rPr>
          <w:rFonts w:eastAsia="宋体"/>
          <w:szCs w:val="24"/>
          <w:lang w:eastAsia="zh-CN"/>
        </w:rPr>
        <w:t>, Qualcomm, Nokia</w:t>
      </w:r>
      <w:r w:rsidR="006E5301">
        <w:rPr>
          <w:rFonts w:eastAsia="宋体"/>
          <w:szCs w:val="24"/>
          <w:lang w:eastAsia="zh-CN"/>
        </w:rPr>
        <w:t>)</w:t>
      </w:r>
    </w:p>
    <w:p w14:paraId="2D8EAD1D" w14:textId="77777777" w:rsidR="004C0E56" w:rsidRPr="00CA05BF" w:rsidRDefault="004C0E56" w:rsidP="004C0E56">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55940514" w14:textId="3AB7AB0A" w:rsidR="004C0E56" w:rsidRPr="00AD42C9" w:rsidRDefault="006E5301" w:rsidP="004C0E56">
      <w:pPr>
        <w:pStyle w:val="afe"/>
        <w:numPr>
          <w:ilvl w:val="1"/>
          <w:numId w:val="1"/>
        </w:numPr>
        <w:overflowPunct/>
        <w:autoSpaceDE/>
        <w:autoSpaceDN/>
        <w:adjustRightInd/>
        <w:spacing w:after="120"/>
        <w:ind w:left="1440" w:firstLineChars="0"/>
        <w:textAlignment w:val="auto"/>
        <w:rPr>
          <w:rFonts w:eastAsia="宋体"/>
          <w:szCs w:val="24"/>
          <w:lang w:eastAsia="zh-CN"/>
        </w:rPr>
      </w:pPr>
      <w:r w:rsidRPr="00AD42C9">
        <w:rPr>
          <w:bCs/>
          <w:lang w:eastAsia="ko-KR"/>
        </w:rPr>
        <w:t xml:space="preserve">Moderator: Option 1 is </w:t>
      </w:r>
      <w:r w:rsidR="00380DDA" w:rsidRPr="00AD42C9">
        <w:rPr>
          <w:bCs/>
          <w:lang w:eastAsia="ko-KR"/>
        </w:rPr>
        <w:t xml:space="preserve">listed </w:t>
      </w:r>
      <w:r w:rsidRPr="00AD42C9">
        <w:rPr>
          <w:bCs/>
          <w:lang w:eastAsia="ko-KR"/>
        </w:rPr>
        <w:t>for standalone/guard-band scenario with 2 NRS port compared to that with 1 NRS port, it is not for in-band scenario that UE can use NRS+CRS.</w:t>
      </w:r>
      <w:r w:rsidR="00380DDA" w:rsidRPr="00AD42C9">
        <w:rPr>
          <w:bCs/>
          <w:lang w:eastAsia="ko-KR"/>
        </w:rPr>
        <w:t xml:space="preserve"> Companies can further share view based on this clarification.</w:t>
      </w:r>
    </w:p>
    <w:p w14:paraId="281335F6" w14:textId="55AC88BB" w:rsidR="00D73ADB" w:rsidRPr="00AD42C9" w:rsidRDefault="00D73ADB" w:rsidP="004C0E56">
      <w:pPr>
        <w:pStyle w:val="afe"/>
        <w:numPr>
          <w:ilvl w:val="1"/>
          <w:numId w:val="1"/>
        </w:numPr>
        <w:overflowPunct/>
        <w:autoSpaceDE/>
        <w:autoSpaceDN/>
        <w:adjustRightInd/>
        <w:spacing w:after="120"/>
        <w:ind w:left="1440" w:firstLineChars="0"/>
        <w:textAlignment w:val="auto"/>
        <w:rPr>
          <w:rFonts w:eastAsia="宋体"/>
          <w:szCs w:val="24"/>
          <w:lang w:eastAsia="zh-CN"/>
        </w:rPr>
      </w:pPr>
      <w:r w:rsidRPr="00AD42C9">
        <w:rPr>
          <w:bCs/>
          <w:lang w:eastAsia="ko-KR"/>
        </w:rPr>
        <w:t>Can we agree with Option 2?</w:t>
      </w:r>
    </w:p>
    <w:p w14:paraId="2A93BE69" w14:textId="77777777" w:rsidR="004C0E56" w:rsidRDefault="004C0E56" w:rsidP="004C0E56">
      <w:pPr>
        <w:pStyle w:val="afe"/>
        <w:overflowPunct/>
        <w:autoSpaceDE/>
        <w:autoSpaceDN/>
        <w:adjustRightInd/>
        <w:spacing w:after="120"/>
        <w:ind w:left="1440" w:firstLineChars="0" w:firstLine="0"/>
        <w:textAlignment w:val="auto"/>
        <w:rPr>
          <w:rFonts w:eastAsia="宋体"/>
          <w:szCs w:val="24"/>
          <w:lang w:eastAsia="zh-CN"/>
        </w:rPr>
      </w:pPr>
    </w:p>
    <w:p w14:paraId="76C296D0" w14:textId="5C9026A0" w:rsidR="004C0E56" w:rsidRDefault="00764642" w:rsidP="004C0E56">
      <w:pPr>
        <w:spacing w:beforeLines="50" w:before="120"/>
        <w:rPr>
          <w:b/>
          <w:u w:val="single"/>
          <w:lang w:eastAsia="ko-KR"/>
        </w:rPr>
      </w:pPr>
      <w:r>
        <w:rPr>
          <w:b/>
          <w:u w:val="single"/>
          <w:lang w:eastAsia="ko-KR"/>
        </w:rPr>
        <w:lastRenderedPageBreak/>
        <w:t>Issue 1-</w:t>
      </w:r>
      <w:r w:rsidR="00B16EAD">
        <w:rPr>
          <w:b/>
          <w:u w:val="single"/>
          <w:lang w:eastAsia="ko-KR"/>
        </w:rPr>
        <w:t>5</w:t>
      </w:r>
      <w:r w:rsidR="004C0E56" w:rsidRPr="001165C9">
        <w:rPr>
          <w:b/>
          <w:u w:val="single"/>
          <w:lang w:eastAsia="ko-KR"/>
        </w:rPr>
        <w:t>-</w:t>
      </w:r>
      <w:r w:rsidR="00B16EAD">
        <w:rPr>
          <w:b/>
          <w:u w:val="single"/>
          <w:lang w:eastAsia="ko-KR"/>
        </w:rPr>
        <w:t>2-2</w:t>
      </w:r>
      <w:r w:rsidR="004C0E56" w:rsidRPr="001165C9">
        <w:rPr>
          <w:b/>
          <w:u w:val="single"/>
          <w:lang w:eastAsia="ko-KR"/>
        </w:rPr>
        <w:t xml:space="preserve">: </w:t>
      </w:r>
      <w:r w:rsidR="004C0E56">
        <w:rPr>
          <w:b/>
          <w:u w:val="single"/>
          <w:lang w:eastAsia="ko-KR"/>
        </w:rPr>
        <w:t xml:space="preserve">Ideal SNR </w:t>
      </w:r>
      <w:r w:rsidR="004C0E56">
        <w:rPr>
          <w:rFonts w:hint="eastAsia"/>
          <w:b/>
          <w:u w:val="single"/>
          <w:lang w:eastAsia="zh-CN"/>
        </w:rPr>
        <w:t>t</w:t>
      </w:r>
      <w:r w:rsidR="004C0E56" w:rsidRPr="001165C9">
        <w:rPr>
          <w:b/>
          <w:u w:val="single"/>
          <w:lang w:eastAsia="ko-KR"/>
        </w:rPr>
        <w:t xml:space="preserve">est </w:t>
      </w:r>
      <w:r w:rsidR="004C0E56">
        <w:rPr>
          <w:b/>
          <w:u w:val="single"/>
          <w:lang w:eastAsia="ko-KR"/>
        </w:rPr>
        <w:t>point for CQI reporting test</w:t>
      </w:r>
    </w:p>
    <w:p w14:paraId="0EDBC201" w14:textId="3BDEAAB0" w:rsidR="00764642" w:rsidRPr="00764642" w:rsidRDefault="00764642" w:rsidP="00764642">
      <w:pPr>
        <w:spacing w:after="120"/>
        <w:rPr>
          <w:i/>
          <w:szCs w:val="24"/>
          <w:lang w:eastAsia="zh-CN"/>
        </w:rPr>
      </w:pPr>
      <w:r w:rsidRPr="00764642">
        <w:rPr>
          <w:i/>
          <w:szCs w:val="24"/>
          <w:lang w:eastAsia="zh-CN"/>
        </w:rPr>
        <w:t>Background</w:t>
      </w:r>
      <w:r w:rsidRPr="00764642">
        <w:rPr>
          <w:rFonts w:hint="eastAsia"/>
          <w:i/>
          <w:szCs w:val="24"/>
          <w:lang w:eastAsia="zh-CN"/>
        </w:rPr>
        <w:t>:</w:t>
      </w:r>
      <w:r w:rsidRPr="00764642">
        <w:rPr>
          <w:i/>
          <w:szCs w:val="24"/>
          <w:lang w:eastAsia="zh-CN"/>
        </w:rPr>
        <w:t xml:space="preserve"> with tentative agreements of not consider to add impairment margin for CQI definition test</w:t>
      </w:r>
      <w:r>
        <w:rPr>
          <w:i/>
          <w:szCs w:val="24"/>
          <w:lang w:eastAsia="zh-CN"/>
        </w:rPr>
        <w:t>, the specific SNR test point for the CQI definition test under AWGN</w:t>
      </w:r>
      <w:r w:rsidRPr="00764642">
        <w:rPr>
          <w:i/>
          <w:szCs w:val="24"/>
          <w:lang w:eastAsia="zh-CN"/>
        </w:rPr>
        <w:t>.</w:t>
      </w:r>
    </w:p>
    <w:p w14:paraId="42580F16" w14:textId="77777777" w:rsidR="00764642" w:rsidRPr="00CA05BF" w:rsidRDefault="00764642" w:rsidP="007646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7CCABCAC" w14:textId="4769BAB6" w:rsidR="00764642" w:rsidRPr="00CA05BF" w:rsidRDefault="00764642" w:rsidP="00764642">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Option 1</w:t>
      </w:r>
      <w:r w:rsidR="00841101">
        <w:rPr>
          <w:rFonts w:eastAsia="宋体"/>
          <w:szCs w:val="24"/>
          <w:lang w:eastAsia="zh-CN"/>
        </w:rPr>
        <w:t xml:space="preserve"> (Ericsson, Nokia)</w:t>
      </w:r>
      <w:r w:rsidRPr="00CA05BF">
        <w:rPr>
          <w:rFonts w:eastAsia="宋体"/>
          <w:szCs w:val="24"/>
          <w:lang w:eastAsia="zh-CN"/>
        </w:rPr>
        <w:t xml:space="preserve">: </w:t>
      </w:r>
      <w:r>
        <w:rPr>
          <w:rFonts w:eastAsia="宋体"/>
          <w:szCs w:val="24"/>
          <w:lang w:eastAsia="zh-CN"/>
        </w:rPr>
        <w:t>10/11dB</w:t>
      </w:r>
      <w:r w:rsidR="006E5301">
        <w:rPr>
          <w:rFonts w:eastAsia="宋体"/>
          <w:szCs w:val="24"/>
          <w:lang w:eastAsia="zh-CN"/>
        </w:rPr>
        <w:t xml:space="preserve"> </w:t>
      </w:r>
    </w:p>
    <w:p w14:paraId="08B50DBF" w14:textId="1293FE10" w:rsidR="00764642" w:rsidRPr="00CA05BF" w:rsidRDefault="00764642" w:rsidP="00764642">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Option 2</w:t>
      </w:r>
      <w:r w:rsidR="00841101">
        <w:rPr>
          <w:rFonts w:eastAsia="宋体"/>
          <w:szCs w:val="24"/>
          <w:lang w:eastAsia="zh-CN"/>
        </w:rPr>
        <w:t xml:space="preserve"> (Qualcomm, Nokia)</w:t>
      </w:r>
      <w:r w:rsidRPr="00CA05BF">
        <w:rPr>
          <w:rFonts w:eastAsia="宋体"/>
          <w:szCs w:val="24"/>
          <w:lang w:eastAsia="zh-CN"/>
        </w:rPr>
        <w:t xml:space="preserve">: </w:t>
      </w:r>
      <w:r>
        <w:rPr>
          <w:rFonts w:eastAsia="宋体"/>
          <w:szCs w:val="24"/>
          <w:lang w:eastAsia="zh-CN"/>
        </w:rPr>
        <w:t>10.5/11.5dB</w:t>
      </w:r>
    </w:p>
    <w:p w14:paraId="450D8449" w14:textId="77777777" w:rsidR="004C0E56" w:rsidRPr="00CA05BF" w:rsidRDefault="004C0E56" w:rsidP="004C0E56">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3298ADA7" w14:textId="376EADC9" w:rsidR="004C0E56" w:rsidRPr="00AD42C9" w:rsidRDefault="00D73ADB" w:rsidP="004C0E56">
      <w:pPr>
        <w:pStyle w:val="afe"/>
        <w:numPr>
          <w:ilvl w:val="1"/>
          <w:numId w:val="1"/>
        </w:numPr>
        <w:overflowPunct/>
        <w:autoSpaceDE/>
        <w:autoSpaceDN/>
        <w:adjustRightInd/>
        <w:spacing w:after="120"/>
        <w:ind w:left="1440" w:firstLineChars="0"/>
        <w:textAlignment w:val="auto"/>
        <w:rPr>
          <w:rFonts w:eastAsia="宋体"/>
          <w:szCs w:val="24"/>
          <w:lang w:eastAsia="zh-CN"/>
        </w:rPr>
      </w:pPr>
      <w:r w:rsidRPr="00AD42C9">
        <w:rPr>
          <w:rFonts w:eastAsia="宋体"/>
          <w:szCs w:val="24"/>
          <w:lang w:eastAsia="zh-CN"/>
        </w:rPr>
        <w:t>Further discussion in GTW</w:t>
      </w:r>
    </w:p>
    <w:p w14:paraId="7DFD379B" w14:textId="77777777" w:rsidR="00DF4D9D" w:rsidRPr="0005778F" w:rsidRDefault="00DF4D9D" w:rsidP="00DF4D9D">
      <w:pPr>
        <w:pStyle w:val="afe"/>
        <w:overflowPunct/>
        <w:autoSpaceDE/>
        <w:autoSpaceDN/>
        <w:adjustRightInd/>
        <w:spacing w:after="120"/>
        <w:ind w:left="1440" w:firstLineChars="0" w:firstLine="0"/>
        <w:textAlignment w:val="auto"/>
        <w:rPr>
          <w:rFonts w:eastAsia="宋体"/>
          <w:szCs w:val="24"/>
          <w:lang w:eastAsia="zh-CN"/>
        </w:rPr>
      </w:pPr>
    </w:p>
    <w:p w14:paraId="764B368F" w14:textId="77777777" w:rsidR="00DF4D9D" w:rsidRPr="00275D9F" w:rsidRDefault="00DF4D9D" w:rsidP="00DF4D9D">
      <w:pPr>
        <w:pStyle w:val="3"/>
        <w:rPr>
          <w:lang w:val="en-US"/>
        </w:rPr>
      </w:pPr>
      <w:r w:rsidRPr="00275D9F">
        <w:rPr>
          <w:lang w:val="en-US"/>
        </w:rPr>
        <w:t>Companies views collection for 2nd round</w:t>
      </w:r>
    </w:p>
    <w:p w14:paraId="3E78F287" w14:textId="77777777" w:rsidR="00DF4D9D" w:rsidRPr="00805BE8" w:rsidRDefault="00DF4D9D" w:rsidP="00DF4D9D">
      <w:pPr>
        <w:pStyle w:val="4"/>
      </w:pPr>
      <w:r>
        <w:t>Open issues</w:t>
      </w:r>
    </w:p>
    <w:p w14:paraId="40FCF225" w14:textId="77777777" w:rsidR="00DF4D9D" w:rsidRPr="00E72CF1" w:rsidRDefault="00DF4D9D" w:rsidP="00DF4D9D">
      <w:pPr>
        <w:rPr>
          <w:bCs/>
          <w:color w:val="0070C0"/>
          <w:u w:val="single"/>
          <w:lang w:eastAsia="ko-KR"/>
        </w:rPr>
      </w:pPr>
      <w:r w:rsidRPr="00E72CF1">
        <w:rPr>
          <w:bCs/>
          <w:color w:val="0070C0"/>
          <w:u w:val="single"/>
          <w:lang w:eastAsia="ko-KR"/>
        </w:rPr>
        <w:t>Sub topic 1-</w:t>
      </w:r>
      <w:r>
        <w:rPr>
          <w:bCs/>
          <w:color w:val="0070C0"/>
          <w:u w:val="single"/>
          <w:lang w:eastAsia="ko-KR"/>
        </w:rPr>
        <w:t>5-</w:t>
      </w:r>
      <w:r w:rsidRPr="00E72CF1">
        <w:rPr>
          <w:bCs/>
          <w:color w:val="0070C0"/>
          <w:u w:val="single"/>
          <w:lang w:eastAsia="ko-KR"/>
        </w:rPr>
        <w:t>1</w:t>
      </w:r>
      <w:r>
        <w:rPr>
          <w:bCs/>
          <w:color w:val="0070C0"/>
          <w:u w:val="single"/>
          <w:lang w:eastAsia="ko-KR"/>
        </w:rPr>
        <w:t>:</w:t>
      </w:r>
      <w:r w:rsidRPr="00E72CF1">
        <w:rPr>
          <w:bCs/>
          <w:color w:val="0070C0"/>
          <w:u w:val="single"/>
          <w:lang w:eastAsia="ko-KR"/>
        </w:rPr>
        <w:t xml:space="preserve"> </w:t>
      </w:r>
      <w:r>
        <w:rPr>
          <w:bCs/>
          <w:color w:val="0070C0"/>
          <w:u w:val="single"/>
          <w:lang w:eastAsia="ko-KR"/>
        </w:rPr>
        <w:t>Demodulation test</w:t>
      </w:r>
    </w:p>
    <w:tbl>
      <w:tblPr>
        <w:tblStyle w:val="afd"/>
        <w:tblW w:w="0" w:type="auto"/>
        <w:tblLook w:val="04A0" w:firstRow="1" w:lastRow="0" w:firstColumn="1" w:lastColumn="0" w:noHBand="0" w:noVBand="1"/>
      </w:tblPr>
      <w:tblGrid>
        <w:gridCol w:w="1236"/>
        <w:gridCol w:w="8395"/>
      </w:tblGrid>
      <w:tr w:rsidR="00DF4D9D" w14:paraId="3DD7838B" w14:textId="77777777" w:rsidTr="00275D9F">
        <w:tc>
          <w:tcPr>
            <w:tcW w:w="1236" w:type="dxa"/>
          </w:tcPr>
          <w:p w14:paraId="42E24BC2" w14:textId="77777777" w:rsidR="00DF4D9D" w:rsidRPr="00805BE8" w:rsidRDefault="00DF4D9D" w:rsidP="00275D9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8134E7" w14:textId="77777777" w:rsidR="00DF4D9D" w:rsidRPr="00805BE8" w:rsidRDefault="00DF4D9D" w:rsidP="00275D9F">
            <w:pPr>
              <w:spacing w:after="120"/>
              <w:rPr>
                <w:rFonts w:eastAsiaTheme="minorEastAsia"/>
                <w:b/>
                <w:bCs/>
                <w:color w:val="0070C0"/>
                <w:lang w:val="en-US" w:eastAsia="zh-CN"/>
              </w:rPr>
            </w:pPr>
            <w:r>
              <w:rPr>
                <w:rFonts w:eastAsiaTheme="minorEastAsia"/>
                <w:b/>
                <w:bCs/>
                <w:color w:val="0070C0"/>
                <w:lang w:val="en-US" w:eastAsia="zh-CN"/>
              </w:rPr>
              <w:t>Comments</w:t>
            </w:r>
          </w:p>
        </w:tc>
      </w:tr>
      <w:tr w:rsidR="00DF4D9D" w14:paraId="1E58D5AB" w14:textId="77777777" w:rsidTr="00275D9F">
        <w:tc>
          <w:tcPr>
            <w:tcW w:w="1236" w:type="dxa"/>
          </w:tcPr>
          <w:p w14:paraId="0FDE4EA1" w14:textId="77777777" w:rsidR="00DF4D9D" w:rsidRPr="003418CB" w:rsidRDefault="00DF4D9D" w:rsidP="00275D9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889F6D" w14:textId="2D24FEC6" w:rsidR="00DF4D9D" w:rsidRPr="00B04F81" w:rsidRDefault="00DF4D9D" w:rsidP="0019186A">
            <w:pPr>
              <w:rPr>
                <w:rFonts w:eastAsiaTheme="minorEastAsia"/>
                <w:color w:val="0070C0"/>
                <w:lang w:eastAsia="zh-CN"/>
              </w:rPr>
            </w:pPr>
            <w:r>
              <w:rPr>
                <w:b/>
                <w:u w:val="single"/>
                <w:lang w:eastAsia="ko-KR"/>
              </w:rPr>
              <w:t>Issue 1-5-1-1</w:t>
            </w:r>
            <w:r w:rsidRPr="00CA05BF">
              <w:rPr>
                <w:b/>
                <w:u w:val="single"/>
                <w:lang w:eastAsia="ko-KR"/>
              </w:rPr>
              <w:t xml:space="preserve">: </w:t>
            </w:r>
            <w:r>
              <w:rPr>
                <w:b/>
                <w:u w:val="single"/>
                <w:lang w:eastAsia="ko-KR"/>
              </w:rPr>
              <w:t>TBS for performance requirements definition for NPDSCH with 16QAM</w:t>
            </w:r>
          </w:p>
        </w:tc>
      </w:tr>
      <w:tr w:rsidR="00824E99" w14:paraId="4E0A2012" w14:textId="77777777" w:rsidTr="00275D9F">
        <w:tc>
          <w:tcPr>
            <w:tcW w:w="1236" w:type="dxa"/>
          </w:tcPr>
          <w:p w14:paraId="207B787C" w14:textId="1C1BD366" w:rsidR="00824E99" w:rsidRDefault="0046724D" w:rsidP="00275D9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5824F97" w14:textId="73340A07" w:rsidR="00824E99" w:rsidRDefault="006F1240" w:rsidP="00DF4D9D">
            <w:pPr>
              <w:rPr>
                <w:b/>
                <w:u w:val="single"/>
                <w:lang w:eastAsia="ko-KR"/>
              </w:rPr>
            </w:pPr>
            <w:r>
              <w:rPr>
                <w:b/>
                <w:u w:val="single"/>
                <w:lang w:eastAsia="ko-KR"/>
              </w:rPr>
              <w:t>Issue 1-5-1-1</w:t>
            </w:r>
            <w:r w:rsidRPr="00CA05BF">
              <w:rPr>
                <w:b/>
                <w:u w:val="single"/>
                <w:lang w:eastAsia="ko-KR"/>
              </w:rPr>
              <w:t xml:space="preserve">: </w:t>
            </w:r>
            <w:r>
              <w:rPr>
                <w:b/>
                <w:u w:val="single"/>
                <w:lang w:eastAsia="ko-KR"/>
              </w:rPr>
              <w:t>TBS for performance requirements definition for NPDSCH with 16QAM</w:t>
            </w:r>
          </w:p>
          <w:p w14:paraId="3BC9F6B4" w14:textId="66B8AE6B" w:rsidR="006F1240" w:rsidRPr="007C51CA" w:rsidRDefault="006F1240" w:rsidP="00464CD0">
            <w:pPr>
              <w:rPr>
                <w:bCs/>
                <w:lang w:eastAsia="ko-KR"/>
              </w:rPr>
            </w:pPr>
            <w:r>
              <w:rPr>
                <w:bCs/>
                <w:lang w:eastAsia="ko-KR"/>
              </w:rPr>
              <w:t xml:space="preserve">We still prefer option 1, but we can also accept option 2 since both options can verify 16QAM demodulation performance. </w:t>
            </w:r>
          </w:p>
        </w:tc>
      </w:tr>
      <w:tr w:rsidR="00576570" w14:paraId="315968B7" w14:textId="77777777" w:rsidTr="00275D9F">
        <w:tc>
          <w:tcPr>
            <w:tcW w:w="1236" w:type="dxa"/>
          </w:tcPr>
          <w:p w14:paraId="779343E9" w14:textId="4CF0C7C3" w:rsidR="00576570" w:rsidRDefault="00576570" w:rsidP="00275D9F">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673608E6" w14:textId="77777777" w:rsidR="00576570" w:rsidRDefault="00576570" w:rsidP="00576570">
            <w:pPr>
              <w:rPr>
                <w:b/>
                <w:u w:val="single"/>
                <w:lang w:eastAsia="ko-KR"/>
              </w:rPr>
            </w:pPr>
            <w:r>
              <w:rPr>
                <w:b/>
                <w:u w:val="single"/>
                <w:lang w:eastAsia="ko-KR"/>
              </w:rPr>
              <w:t>Issue 1-5-1-1</w:t>
            </w:r>
            <w:r w:rsidRPr="00CA05BF">
              <w:rPr>
                <w:b/>
                <w:u w:val="single"/>
                <w:lang w:eastAsia="ko-KR"/>
              </w:rPr>
              <w:t xml:space="preserve">: </w:t>
            </w:r>
            <w:r>
              <w:rPr>
                <w:b/>
                <w:u w:val="single"/>
                <w:lang w:eastAsia="ko-KR"/>
              </w:rPr>
              <w:t>TBS for performance requirements definition for NPDSCH with 16QAM</w:t>
            </w:r>
          </w:p>
          <w:p w14:paraId="67A14824" w14:textId="2A6E9EDE" w:rsidR="00576570" w:rsidRPr="00576570" w:rsidRDefault="00576570" w:rsidP="00DF4D9D">
            <w:pPr>
              <w:rPr>
                <w:rFonts w:eastAsiaTheme="minorEastAsia"/>
                <w:u w:val="single"/>
                <w:lang w:eastAsia="zh-CN"/>
              </w:rPr>
            </w:pPr>
            <w:r>
              <w:rPr>
                <w:rFonts w:eastAsiaTheme="minorEastAsia" w:hint="eastAsia"/>
                <w:u w:val="single"/>
                <w:lang w:eastAsia="zh-CN"/>
              </w:rPr>
              <w:t>We</w:t>
            </w:r>
            <w:r>
              <w:rPr>
                <w:rFonts w:eastAsiaTheme="minorEastAsia"/>
                <w:u w:val="single"/>
                <w:lang w:eastAsia="zh-CN"/>
              </w:rPr>
              <w:t xml:space="preserve"> support option 2 to cover max TBS specified by RAN 1.</w:t>
            </w:r>
          </w:p>
        </w:tc>
      </w:tr>
      <w:tr w:rsidR="00ED669E" w:rsidRPr="00B04F81" w14:paraId="67041EE3" w14:textId="77777777" w:rsidTr="00ED669E">
        <w:tc>
          <w:tcPr>
            <w:tcW w:w="1236" w:type="dxa"/>
          </w:tcPr>
          <w:p w14:paraId="6A2A7E7D" w14:textId="5F6AC454" w:rsidR="00ED669E" w:rsidRPr="003418CB" w:rsidRDefault="00ED669E" w:rsidP="00EC0C7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7B0873D" w14:textId="77777777" w:rsidR="00ED669E" w:rsidRDefault="00ED669E" w:rsidP="00EC0C79">
            <w:pPr>
              <w:rPr>
                <w:b/>
                <w:u w:val="single"/>
                <w:lang w:eastAsia="ko-KR"/>
              </w:rPr>
            </w:pPr>
            <w:r>
              <w:rPr>
                <w:b/>
                <w:u w:val="single"/>
                <w:lang w:eastAsia="ko-KR"/>
              </w:rPr>
              <w:t>Issue 1-5-1-1</w:t>
            </w:r>
            <w:r w:rsidRPr="00CA05BF">
              <w:rPr>
                <w:b/>
                <w:u w:val="single"/>
                <w:lang w:eastAsia="ko-KR"/>
              </w:rPr>
              <w:t xml:space="preserve">: </w:t>
            </w:r>
            <w:r>
              <w:rPr>
                <w:b/>
                <w:u w:val="single"/>
                <w:lang w:eastAsia="ko-KR"/>
              </w:rPr>
              <w:t>TBS for performance requirements definition for NPDSCH with 16QAM</w:t>
            </w:r>
          </w:p>
          <w:p w14:paraId="7B437C4A" w14:textId="63E9E599" w:rsidR="00ED669E" w:rsidRPr="00ED669E" w:rsidRDefault="00ED669E" w:rsidP="00EC0C79">
            <w:pPr>
              <w:rPr>
                <w:rFonts w:eastAsiaTheme="minorEastAsia"/>
                <w:bCs/>
                <w:color w:val="0070C0"/>
                <w:lang w:eastAsia="zh-CN"/>
              </w:rPr>
            </w:pPr>
            <w:r w:rsidRPr="00ED669E">
              <w:rPr>
                <w:bCs/>
                <w:u w:val="single"/>
                <w:lang w:eastAsia="ko-KR"/>
              </w:rPr>
              <w:t>We prefer option 1</w:t>
            </w:r>
            <w:r>
              <w:rPr>
                <w:bCs/>
                <w:u w:val="single"/>
                <w:lang w:eastAsia="ko-KR"/>
              </w:rPr>
              <w:t>, as commented in 1</w:t>
            </w:r>
            <w:r w:rsidRPr="00ED669E">
              <w:rPr>
                <w:bCs/>
                <w:u w:val="single"/>
                <w:vertAlign w:val="superscript"/>
                <w:lang w:eastAsia="ko-KR"/>
              </w:rPr>
              <w:t>st</w:t>
            </w:r>
            <w:r>
              <w:rPr>
                <w:bCs/>
                <w:u w:val="single"/>
                <w:lang w:eastAsia="ko-KR"/>
              </w:rPr>
              <w:t xml:space="preserve"> round.</w:t>
            </w:r>
          </w:p>
        </w:tc>
      </w:tr>
    </w:tbl>
    <w:p w14:paraId="5109B605" w14:textId="77777777" w:rsidR="00DF4D9D" w:rsidRDefault="00DF4D9D" w:rsidP="00DF4D9D">
      <w:pPr>
        <w:rPr>
          <w:bCs/>
          <w:color w:val="0070C0"/>
          <w:u w:val="single"/>
          <w:lang w:eastAsia="ko-KR"/>
        </w:rPr>
      </w:pPr>
    </w:p>
    <w:p w14:paraId="7C98C0CB" w14:textId="77777777" w:rsidR="00DF4D9D" w:rsidRPr="00E72CF1" w:rsidRDefault="00DF4D9D" w:rsidP="00DF4D9D">
      <w:pPr>
        <w:rPr>
          <w:bCs/>
          <w:color w:val="0070C0"/>
          <w:u w:val="single"/>
          <w:lang w:eastAsia="ko-KR"/>
        </w:rPr>
      </w:pPr>
      <w:r w:rsidRPr="00E72CF1">
        <w:rPr>
          <w:bCs/>
          <w:color w:val="0070C0"/>
          <w:u w:val="single"/>
          <w:lang w:eastAsia="ko-KR"/>
        </w:rPr>
        <w:t>Sub topic 1-</w:t>
      </w:r>
      <w:r>
        <w:rPr>
          <w:bCs/>
          <w:color w:val="0070C0"/>
          <w:u w:val="single"/>
          <w:lang w:eastAsia="ko-KR"/>
        </w:rPr>
        <w:t>5-</w:t>
      </w:r>
      <w:r w:rsidRPr="00E72CF1">
        <w:rPr>
          <w:bCs/>
          <w:color w:val="0070C0"/>
          <w:u w:val="single"/>
          <w:lang w:eastAsia="ko-KR"/>
        </w:rPr>
        <w:t>2</w:t>
      </w:r>
      <w:r>
        <w:rPr>
          <w:bCs/>
          <w:color w:val="0070C0"/>
          <w:u w:val="single"/>
          <w:lang w:eastAsia="ko-KR"/>
        </w:rPr>
        <w:t>: CQI test</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DF4D9D" w14:paraId="667A4A9E" w14:textId="77777777" w:rsidTr="00275D9F">
        <w:tc>
          <w:tcPr>
            <w:tcW w:w="1236" w:type="dxa"/>
          </w:tcPr>
          <w:p w14:paraId="0B2929EE" w14:textId="77777777" w:rsidR="00DF4D9D" w:rsidRPr="00805BE8" w:rsidRDefault="00DF4D9D" w:rsidP="00275D9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53A3E71" w14:textId="77777777" w:rsidR="00DF4D9D" w:rsidRPr="00805BE8" w:rsidRDefault="00DF4D9D" w:rsidP="00275D9F">
            <w:pPr>
              <w:spacing w:after="120"/>
              <w:rPr>
                <w:rFonts w:eastAsiaTheme="minorEastAsia"/>
                <w:b/>
                <w:bCs/>
                <w:color w:val="0070C0"/>
                <w:lang w:val="en-US" w:eastAsia="zh-CN"/>
              </w:rPr>
            </w:pPr>
            <w:r>
              <w:rPr>
                <w:rFonts w:eastAsiaTheme="minorEastAsia"/>
                <w:b/>
                <w:bCs/>
                <w:color w:val="0070C0"/>
                <w:lang w:val="en-US" w:eastAsia="zh-CN"/>
              </w:rPr>
              <w:t>Comments</w:t>
            </w:r>
          </w:p>
        </w:tc>
      </w:tr>
      <w:tr w:rsidR="00DF4D9D" w14:paraId="301B9757" w14:textId="77777777" w:rsidTr="00275D9F">
        <w:tc>
          <w:tcPr>
            <w:tcW w:w="1236" w:type="dxa"/>
          </w:tcPr>
          <w:p w14:paraId="7C8D79DE" w14:textId="77777777" w:rsidR="00DF4D9D" w:rsidRPr="003418CB" w:rsidRDefault="00DF4D9D" w:rsidP="00275D9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2D450A" w14:textId="77777777" w:rsidR="00DF4D9D" w:rsidRDefault="00DF4D9D" w:rsidP="00DF4D9D">
            <w:pPr>
              <w:spacing w:beforeLines="50" w:before="120"/>
              <w:rPr>
                <w:b/>
                <w:u w:val="single"/>
                <w:lang w:eastAsia="ko-KR"/>
              </w:rPr>
            </w:pPr>
            <w:r w:rsidRPr="001165C9">
              <w:rPr>
                <w:b/>
                <w:u w:val="single"/>
                <w:lang w:eastAsia="ko-KR"/>
              </w:rPr>
              <w:t>Issue</w:t>
            </w:r>
            <w:r>
              <w:rPr>
                <w:b/>
                <w:u w:val="single"/>
                <w:lang w:eastAsia="ko-KR"/>
              </w:rPr>
              <w:t xml:space="preserve"> 1-5</w:t>
            </w:r>
            <w:r w:rsidRPr="001165C9">
              <w:rPr>
                <w:b/>
                <w:u w:val="single"/>
                <w:lang w:eastAsia="ko-KR"/>
              </w:rPr>
              <w:t>-</w:t>
            </w:r>
            <w:r>
              <w:rPr>
                <w:b/>
                <w:u w:val="single"/>
                <w:lang w:eastAsia="ko-KR"/>
              </w:rPr>
              <w:t>2-1</w:t>
            </w:r>
            <w:r w:rsidRPr="001165C9">
              <w:rPr>
                <w:b/>
                <w:u w:val="single"/>
                <w:lang w:eastAsia="ko-KR"/>
              </w:rPr>
              <w:t xml:space="preserve">: </w:t>
            </w:r>
            <w:r>
              <w:rPr>
                <w:b/>
                <w:u w:val="single"/>
                <w:lang w:eastAsia="ko-KR"/>
              </w:rPr>
              <w:t>W</w:t>
            </w:r>
            <w:r w:rsidRPr="002C537D">
              <w:rPr>
                <w:rFonts w:eastAsia="宋体"/>
                <w:b/>
                <w:u w:val="single"/>
                <w:lang w:eastAsia="ko-KR"/>
              </w:rPr>
              <w:t xml:space="preserve">hether to </w:t>
            </w:r>
            <w:r>
              <w:rPr>
                <w:b/>
                <w:u w:val="single"/>
                <w:lang w:eastAsia="ko-KR"/>
              </w:rPr>
              <w:t xml:space="preserve">set different </w:t>
            </w:r>
            <w:r w:rsidRPr="002C537D">
              <w:rPr>
                <w:rFonts w:eastAsia="宋体"/>
                <w:b/>
                <w:u w:val="single"/>
                <w:lang w:eastAsia="ko-KR"/>
              </w:rPr>
              <w:t>number of subframes with NRS for CQI estimation</w:t>
            </w:r>
            <w:r w:rsidRPr="002C537D">
              <w:rPr>
                <w:b/>
                <w:u w:val="single"/>
                <w:lang w:eastAsia="ko-KR"/>
              </w:rPr>
              <w:t xml:space="preserve"> </w:t>
            </w:r>
            <w:r>
              <w:rPr>
                <w:b/>
                <w:u w:val="single"/>
                <w:lang w:eastAsia="ko-KR"/>
              </w:rPr>
              <w:t>between</w:t>
            </w:r>
            <w:r w:rsidRPr="002C537D">
              <w:rPr>
                <w:rFonts w:eastAsia="宋体"/>
                <w:b/>
                <w:u w:val="single"/>
                <w:lang w:eastAsia="ko-KR"/>
              </w:rPr>
              <w:t xml:space="preserve"> 1 NRS port and 2 NRS port scenario </w:t>
            </w:r>
          </w:p>
          <w:p w14:paraId="3FD3817E" w14:textId="7F4ECF5D" w:rsidR="00DF4D9D" w:rsidRPr="00DF4D9D" w:rsidRDefault="00DF4D9D" w:rsidP="0019186A">
            <w:pPr>
              <w:spacing w:beforeLines="50" w:before="120"/>
              <w:rPr>
                <w:rFonts w:eastAsiaTheme="minorEastAsia"/>
                <w:color w:val="0070C0"/>
                <w:lang w:eastAsia="zh-CN"/>
              </w:rPr>
            </w:pPr>
            <w:r>
              <w:rPr>
                <w:b/>
                <w:u w:val="single"/>
                <w:lang w:eastAsia="ko-KR"/>
              </w:rPr>
              <w:t>Issue 1-5</w:t>
            </w:r>
            <w:r w:rsidRPr="001165C9">
              <w:rPr>
                <w:b/>
                <w:u w:val="single"/>
                <w:lang w:eastAsia="ko-KR"/>
              </w:rPr>
              <w:t>-</w:t>
            </w:r>
            <w:r>
              <w:rPr>
                <w:b/>
                <w:u w:val="single"/>
                <w:lang w:eastAsia="ko-KR"/>
              </w:rPr>
              <w:t>2-2</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tc>
      </w:tr>
      <w:tr w:rsidR="00824E99" w14:paraId="4693030D" w14:textId="77777777" w:rsidTr="00275D9F">
        <w:tc>
          <w:tcPr>
            <w:tcW w:w="1236" w:type="dxa"/>
          </w:tcPr>
          <w:p w14:paraId="37338B52" w14:textId="2F17B93D" w:rsidR="00824E99" w:rsidRDefault="0046724D" w:rsidP="00275D9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B3E126" w14:textId="0622B593" w:rsidR="0046724D" w:rsidRDefault="0046724D" w:rsidP="0046724D">
            <w:pPr>
              <w:spacing w:beforeLines="50" w:before="120"/>
              <w:rPr>
                <w:rFonts w:eastAsia="宋体"/>
                <w:b/>
                <w:u w:val="single"/>
                <w:lang w:eastAsia="ko-KR"/>
              </w:rPr>
            </w:pPr>
            <w:r w:rsidRPr="001165C9">
              <w:rPr>
                <w:b/>
                <w:u w:val="single"/>
                <w:lang w:eastAsia="ko-KR"/>
              </w:rPr>
              <w:t>Issue</w:t>
            </w:r>
            <w:r>
              <w:rPr>
                <w:b/>
                <w:u w:val="single"/>
                <w:lang w:eastAsia="ko-KR"/>
              </w:rPr>
              <w:t xml:space="preserve"> 1-5</w:t>
            </w:r>
            <w:r w:rsidRPr="001165C9">
              <w:rPr>
                <w:b/>
                <w:u w:val="single"/>
                <w:lang w:eastAsia="ko-KR"/>
              </w:rPr>
              <w:t>-</w:t>
            </w:r>
            <w:r>
              <w:rPr>
                <w:b/>
                <w:u w:val="single"/>
                <w:lang w:eastAsia="ko-KR"/>
              </w:rPr>
              <w:t>2-1</w:t>
            </w:r>
            <w:r w:rsidRPr="001165C9">
              <w:rPr>
                <w:b/>
                <w:u w:val="single"/>
                <w:lang w:eastAsia="ko-KR"/>
              </w:rPr>
              <w:t xml:space="preserve">: </w:t>
            </w:r>
            <w:r>
              <w:rPr>
                <w:b/>
                <w:u w:val="single"/>
                <w:lang w:eastAsia="ko-KR"/>
              </w:rPr>
              <w:t>W</w:t>
            </w:r>
            <w:r w:rsidRPr="002C537D">
              <w:rPr>
                <w:rFonts w:eastAsia="宋体"/>
                <w:b/>
                <w:u w:val="single"/>
                <w:lang w:eastAsia="ko-KR"/>
              </w:rPr>
              <w:t xml:space="preserve">hether to </w:t>
            </w:r>
            <w:r>
              <w:rPr>
                <w:b/>
                <w:u w:val="single"/>
                <w:lang w:eastAsia="ko-KR"/>
              </w:rPr>
              <w:t xml:space="preserve">set different </w:t>
            </w:r>
            <w:r w:rsidRPr="002C537D">
              <w:rPr>
                <w:rFonts w:eastAsia="宋体"/>
                <w:b/>
                <w:u w:val="single"/>
                <w:lang w:eastAsia="ko-KR"/>
              </w:rPr>
              <w:t>number of subframes with NRS for CQI estimation</w:t>
            </w:r>
            <w:r w:rsidRPr="002C537D">
              <w:rPr>
                <w:b/>
                <w:u w:val="single"/>
                <w:lang w:eastAsia="ko-KR"/>
              </w:rPr>
              <w:t xml:space="preserve"> </w:t>
            </w:r>
            <w:r>
              <w:rPr>
                <w:b/>
                <w:u w:val="single"/>
                <w:lang w:eastAsia="ko-KR"/>
              </w:rPr>
              <w:t>between</w:t>
            </w:r>
            <w:r w:rsidRPr="002C537D">
              <w:rPr>
                <w:rFonts w:eastAsia="宋体"/>
                <w:b/>
                <w:u w:val="single"/>
                <w:lang w:eastAsia="ko-KR"/>
              </w:rPr>
              <w:t xml:space="preserve"> 1 NRS port and 2 NRS port scenario </w:t>
            </w:r>
          </w:p>
          <w:p w14:paraId="7C9C732F" w14:textId="6CB8A091" w:rsidR="0046724D" w:rsidRDefault="0046724D" w:rsidP="0046724D">
            <w:pPr>
              <w:spacing w:beforeLines="50" w:before="120"/>
              <w:rPr>
                <w:bCs/>
                <w:lang w:eastAsia="ko-KR"/>
              </w:rPr>
            </w:pPr>
            <w:r>
              <w:rPr>
                <w:bCs/>
                <w:lang w:eastAsia="ko-KR"/>
              </w:rPr>
              <w:t xml:space="preserve">Option 2. </w:t>
            </w:r>
          </w:p>
          <w:p w14:paraId="6F32E7E6" w14:textId="3FC9D6C0" w:rsidR="006E5301" w:rsidRPr="006E5301" w:rsidRDefault="00DE602A" w:rsidP="0046724D">
            <w:pPr>
              <w:spacing w:beforeLines="50" w:before="120"/>
              <w:rPr>
                <w:rFonts w:eastAsia="Malgun Gothic"/>
                <w:bCs/>
                <w:lang w:eastAsia="ko-KR"/>
              </w:rPr>
            </w:pPr>
            <w:r>
              <w:rPr>
                <w:bCs/>
                <w:lang w:eastAsia="ko-KR"/>
              </w:rPr>
              <w:t>Some</w:t>
            </w:r>
            <w:r w:rsidR="0046724D">
              <w:rPr>
                <w:bCs/>
                <w:lang w:eastAsia="ko-KR"/>
              </w:rPr>
              <w:t xml:space="preserve"> UE </w:t>
            </w:r>
            <w:r>
              <w:rPr>
                <w:bCs/>
                <w:lang w:eastAsia="ko-KR"/>
              </w:rPr>
              <w:t>could</w:t>
            </w:r>
            <w:r w:rsidR="0046724D">
              <w:rPr>
                <w:bCs/>
                <w:lang w:eastAsia="ko-KR"/>
              </w:rPr>
              <w:t xml:space="preserve"> use NRS+CRS for CQI estimation, but RAN4 defines the minimum requirements. We therefore think RAN4 assumes NRS only for CQI estimation. </w:t>
            </w:r>
          </w:p>
          <w:p w14:paraId="743F8330" w14:textId="7B311C3B" w:rsidR="00824E99" w:rsidRDefault="0046724D" w:rsidP="0046724D">
            <w:pPr>
              <w:spacing w:beforeLines="50" w:before="120"/>
              <w:rPr>
                <w:b/>
                <w:u w:val="single"/>
                <w:lang w:eastAsia="ko-KR"/>
              </w:rPr>
            </w:pPr>
            <w:r>
              <w:rPr>
                <w:b/>
                <w:u w:val="single"/>
                <w:lang w:eastAsia="ko-KR"/>
              </w:rPr>
              <w:t>Issue 1-5</w:t>
            </w:r>
            <w:r w:rsidRPr="001165C9">
              <w:rPr>
                <w:b/>
                <w:u w:val="single"/>
                <w:lang w:eastAsia="ko-KR"/>
              </w:rPr>
              <w:t>-</w:t>
            </w:r>
            <w:r>
              <w:rPr>
                <w:b/>
                <w:u w:val="single"/>
                <w:lang w:eastAsia="ko-KR"/>
              </w:rPr>
              <w:t>2-2</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4F74955D" w14:textId="2021C9EB" w:rsidR="0046724D" w:rsidRPr="00555A32" w:rsidRDefault="0046724D" w:rsidP="0046724D">
            <w:pPr>
              <w:spacing w:beforeLines="50" w:before="120"/>
              <w:rPr>
                <w:bCs/>
                <w:lang w:eastAsia="ko-KR"/>
              </w:rPr>
            </w:pPr>
            <w:r>
              <w:rPr>
                <w:bCs/>
                <w:lang w:eastAsia="ko-KR"/>
              </w:rPr>
              <w:t xml:space="preserve">Traditionally </w:t>
            </w:r>
            <w:r w:rsidR="007C51CA">
              <w:rPr>
                <w:bCs/>
                <w:lang w:eastAsia="ko-KR"/>
              </w:rPr>
              <w:t xml:space="preserve">SNR values set in </w:t>
            </w:r>
            <w:r>
              <w:rPr>
                <w:bCs/>
                <w:lang w:eastAsia="ko-KR"/>
              </w:rPr>
              <w:t xml:space="preserve">RAN4 CQI test </w:t>
            </w:r>
            <w:r w:rsidR="007C51CA">
              <w:rPr>
                <w:bCs/>
                <w:lang w:eastAsia="ko-KR"/>
              </w:rPr>
              <w:t>are integer</w:t>
            </w:r>
            <w:r w:rsidR="00974849">
              <w:rPr>
                <w:bCs/>
                <w:lang w:eastAsia="ko-KR"/>
              </w:rPr>
              <w:t xml:space="preserve"> values</w:t>
            </w:r>
            <w:r>
              <w:rPr>
                <w:bCs/>
                <w:lang w:eastAsia="ko-KR"/>
              </w:rPr>
              <w:t xml:space="preserve">. We therefore prefer Option 1. </w:t>
            </w:r>
          </w:p>
        </w:tc>
      </w:tr>
      <w:tr w:rsidR="00576570" w14:paraId="616EDB24" w14:textId="77777777" w:rsidTr="00275D9F">
        <w:tc>
          <w:tcPr>
            <w:tcW w:w="1236" w:type="dxa"/>
          </w:tcPr>
          <w:p w14:paraId="0F516452" w14:textId="366EAC2F" w:rsidR="00576570" w:rsidRDefault="00576570" w:rsidP="00275D9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4E3F35A2" w14:textId="77777777" w:rsidR="00576570" w:rsidRDefault="00576570" w:rsidP="00576570">
            <w:pPr>
              <w:spacing w:beforeLines="50" w:before="120"/>
              <w:rPr>
                <w:rFonts w:eastAsia="宋体"/>
                <w:b/>
                <w:u w:val="single"/>
                <w:lang w:eastAsia="ko-KR"/>
              </w:rPr>
            </w:pPr>
            <w:r w:rsidRPr="001165C9">
              <w:rPr>
                <w:b/>
                <w:u w:val="single"/>
                <w:lang w:eastAsia="ko-KR"/>
              </w:rPr>
              <w:t>Issue</w:t>
            </w:r>
            <w:r>
              <w:rPr>
                <w:b/>
                <w:u w:val="single"/>
                <w:lang w:eastAsia="ko-KR"/>
              </w:rPr>
              <w:t xml:space="preserve"> 1-5</w:t>
            </w:r>
            <w:r w:rsidRPr="001165C9">
              <w:rPr>
                <w:b/>
                <w:u w:val="single"/>
                <w:lang w:eastAsia="ko-KR"/>
              </w:rPr>
              <w:t>-</w:t>
            </w:r>
            <w:r>
              <w:rPr>
                <w:b/>
                <w:u w:val="single"/>
                <w:lang w:eastAsia="ko-KR"/>
              </w:rPr>
              <w:t>2-1</w:t>
            </w:r>
            <w:r w:rsidRPr="001165C9">
              <w:rPr>
                <w:b/>
                <w:u w:val="single"/>
                <w:lang w:eastAsia="ko-KR"/>
              </w:rPr>
              <w:t xml:space="preserve">: </w:t>
            </w:r>
            <w:r>
              <w:rPr>
                <w:b/>
                <w:u w:val="single"/>
                <w:lang w:eastAsia="ko-KR"/>
              </w:rPr>
              <w:t>W</w:t>
            </w:r>
            <w:r w:rsidRPr="002C537D">
              <w:rPr>
                <w:rFonts w:eastAsia="宋体"/>
                <w:b/>
                <w:u w:val="single"/>
                <w:lang w:eastAsia="ko-KR"/>
              </w:rPr>
              <w:t xml:space="preserve">hether to </w:t>
            </w:r>
            <w:r>
              <w:rPr>
                <w:b/>
                <w:u w:val="single"/>
                <w:lang w:eastAsia="ko-KR"/>
              </w:rPr>
              <w:t xml:space="preserve">set different </w:t>
            </w:r>
            <w:r w:rsidRPr="002C537D">
              <w:rPr>
                <w:rFonts w:eastAsia="宋体"/>
                <w:b/>
                <w:u w:val="single"/>
                <w:lang w:eastAsia="ko-KR"/>
              </w:rPr>
              <w:t>number of subframes with NRS for CQI estimation</w:t>
            </w:r>
            <w:r w:rsidRPr="002C537D">
              <w:rPr>
                <w:b/>
                <w:u w:val="single"/>
                <w:lang w:eastAsia="ko-KR"/>
              </w:rPr>
              <w:t xml:space="preserve"> </w:t>
            </w:r>
            <w:r>
              <w:rPr>
                <w:b/>
                <w:u w:val="single"/>
                <w:lang w:eastAsia="ko-KR"/>
              </w:rPr>
              <w:t>between</w:t>
            </w:r>
            <w:r w:rsidRPr="002C537D">
              <w:rPr>
                <w:rFonts w:eastAsia="宋体"/>
                <w:b/>
                <w:u w:val="single"/>
                <w:lang w:eastAsia="ko-KR"/>
              </w:rPr>
              <w:t xml:space="preserve"> 1 NRS port and 2 NRS port scenario </w:t>
            </w:r>
          </w:p>
          <w:p w14:paraId="40824A72" w14:textId="38650668" w:rsidR="00576570" w:rsidRPr="000260D6" w:rsidRDefault="00576570" w:rsidP="00D73ADB">
            <w:pPr>
              <w:spacing w:beforeLines="50" w:before="120"/>
              <w:rPr>
                <w:rFonts w:eastAsiaTheme="minorEastAsia"/>
                <w:u w:val="single"/>
                <w:lang w:eastAsia="zh-CN"/>
              </w:rPr>
            </w:pPr>
            <w:r>
              <w:rPr>
                <w:rFonts w:eastAsiaTheme="minorEastAsia"/>
                <w:u w:val="single"/>
                <w:lang w:eastAsia="zh-CN"/>
              </w:rPr>
              <w:t>We agree with Ericsson that it should be assumed UE perform CQI estimation by using NRS only. However, our concern is that BS can configure 2 NRS ports to improve CQI estimation accuracy. Since our simulation assumptions are based on 1 NRS port, it may be hard to say [4] subframes and 2 subframes may be enough for 2NRS ports. Therefore, we slightly prefer option 1. However, option 2 is also fine for us to consider the wors</w:t>
            </w:r>
            <w:r w:rsidR="00D73ADB">
              <w:rPr>
                <w:rFonts w:eastAsiaTheme="minorEastAsia"/>
                <w:u w:val="single"/>
                <w:lang w:eastAsia="zh-CN"/>
              </w:rPr>
              <w:t>t</w:t>
            </w:r>
            <w:r>
              <w:rPr>
                <w:rFonts w:eastAsiaTheme="minorEastAsia"/>
                <w:u w:val="single"/>
                <w:lang w:eastAsia="zh-CN"/>
              </w:rPr>
              <w:t xml:space="preserve"> case between 1NRS port and 2NRS port.</w:t>
            </w:r>
          </w:p>
        </w:tc>
      </w:tr>
      <w:tr w:rsidR="00CA7D18" w14:paraId="3221ED66" w14:textId="77777777" w:rsidTr="00275D9F">
        <w:tc>
          <w:tcPr>
            <w:tcW w:w="1236" w:type="dxa"/>
          </w:tcPr>
          <w:p w14:paraId="00F83394" w14:textId="44EB20F3" w:rsidR="00CA7D18" w:rsidRDefault="00CA7D18" w:rsidP="00275D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B5BEF0F" w14:textId="59B1BB3E" w:rsidR="00CA7D18" w:rsidRDefault="00CA7D18" w:rsidP="00CA7D18">
            <w:pPr>
              <w:spacing w:beforeLines="50" w:before="120"/>
              <w:rPr>
                <w:rFonts w:eastAsia="宋体"/>
                <w:b/>
                <w:u w:val="single"/>
                <w:lang w:eastAsia="ko-KR"/>
              </w:rPr>
            </w:pPr>
            <w:r w:rsidRPr="001165C9">
              <w:rPr>
                <w:b/>
                <w:u w:val="single"/>
                <w:lang w:eastAsia="ko-KR"/>
              </w:rPr>
              <w:t>Issue</w:t>
            </w:r>
            <w:r>
              <w:rPr>
                <w:b/>
                <w:u w:val="single"/>
                <w:lang w:eastAsia="ko-KR"/>
              </w:rPr>
              <w:t xml:space="preserve"> 1-5</w:t>
            </w:r>
            <w:r w:rsidRPr="001165C9">
              <w:rPr>
                <w:b/>
                <w:u w:val="single"/>
                <w:lang w:eastAsia="ko-KR"/>
              </w:rPr>
              <w:t>-</w:t>
            </w:r>
            <w:r>
              <w:rPr>
                <w:b/>
                <w:u w:val="single"/>
                <w:lang w:eastAsia="ko-KR"/>
              </w:rPr>
              <w:t>2-1</w:t>
            </w:r>
            <w:r w:rsidRPr="001165C9">
              <w:rPr>
                <w:b/>
                <w:u w:val="single"/>
                <w:lang w:eastAsia="ko-KR"/>
              </w:rPr>
              <w:t xml:space="preserve">: </w:t>
            </w:r>
            <w:r>
              <w:rPr>
                <w:b/>
                <w:u w:val="single"/>
                <w:lang w:eastAsia="ko-KR"/>
              </w:rPr>
              <w:t>W</w:t>
            </w:r>
            <w:r w:rsidRPr="002C537D">
              <w:rPr>
                <w:rFonts w:eastAsia="宋体"/>
                <w:b/>
                <w:u w:val="single"/>
                <w:lang w:eastAsia="ko-KR"/>
              </w:rPr>
              <w:t xml:space="preserve">hether to </w:t>
            </w:r>
            <w:r>
              <w:rPr>
                <w:b/>
                <w:u w:val="single"/>
                <w:lang w:eastAsia="ko-KR"/>
              </w:rPr>
              <w:t xml:space="preserve">set different </w:t>
            </w:r>
            <w:r w:rsidRPr="002C537D">
              <w:rPr>
                <w:rFonts w:eastAsia="宋体"/>
                <w:b/>
                <w:u w:val="single"/>
                <w:lang w:eastAsia="ko-KR"/>
              </w:rPr>
              <w:t>number of subframes with NRS for CQI estimation</w:t>
            </w:r>
            <w:r w:rsidRPr="002C537D">
              <w:rPr>
                <w:b/>
                <w:u w:val="single"/>
                <w:lang w:eastAsia="ko-KR"/>
              </w:rPr>
              <w:t xml:space="preserve"> </w:t>
            </w:r>
            <w:r>
              <w:rPr>
                <w:b/>
                <w:u w:val="single"/>
                <w:lang w:eastAsia="ko-KR"/>
              </w:rPr>
              <w:t>between</w:t>
            </w:r>
            <w:r w:rsidRPr="002C537D">
              <w:rPr>
                <w:rFonts w:eastAsia="宋体"/>
                <w:b/>
                <w:u w:val="single"/>
                <w:lang w:eastAsia="ko-KR"/>
              </w:rPr>
              <w:t xml:space="preserve"> 1 NRS port and 2 NRS port scenario </w:t>
            </w:r>
          </w:p>
          <w:p w14:paraId="12691A69" w14:textId="462C165C" w:rsidR="00A92D2A" w:rsidRPr="00AD4130" w:rsidRDefault="00A92D2A" w:rsidP="00CA7D18">
            <w:pPr>
              <w:spacing w:beforeLines="50" w:before="120"/>
              <w:rPr>
                <w:bCs/>
                <w:lang w:eastAsia="ko-KR"/>
              </w:rPr>
            </w:pPr>
            <w:r w:rsidRPr="00AD4130">
              <w:rPr>
                <w:bCs/>
                <w:lang w:eastAsia="ko-KR"/>
              </w:rPr>
              <w:t>Option 2.</w:t>
            </w:r>
            <w:r w:rsidR="00840947">
              <w:rPr>
                <w:bCs/>
                <w:lang w:eastAsia="ko-KR"/>
              </w:rPr>
              <w:t xml:space="preserve"> Same number</w:t>
            </w:r>
            <w:r w:rsidR="00AD250D">
              <w:rPr>
                <w:bCs/>
                <w:lang w:eastAsia="ko-KR"/>
              </w:rPr>
              <w:t xml:space="preserve"> of subframes</w:t>
            </w:r>
            <w:r w:rsidR="00840947">
              <w:rPr>
                <w:bCs/>
                <w:lang w:eastAsia="ko-KR"/>
              </w:rPr>
              <w:t xml:space="preserve"> regardless of the number of </w:t>
            </w:r>
            <w:r w:rsidR="00AD250D">
              <w:rPr>
                <w:bCs/>
                <w:lang w:eastAsia="ko-KR"/>
              </w:rPr>
              <w:t>NRS ports.</w:t>
            </w:r>
          </w:p>
          <w:p w14:paraId="53116E43" w14:textId="77777777" w:rsidR="00CA7D18" w:rsidRDefault="00CA7D18" w:rsidP="00CA7D18">
            <w:pPr>
              <w:spacing w:beforeLines="50" w:before="120"/>
              <w:rPr>
                <w:b/>
                <w:u w:val="single"/>
                <w:lang w:eastAsia="ko-KR"/>
              </w:rPr>
            </w:pPr>
            <w:r>
              <w:rPr>
                <w:b/>
                <w:u w:val="single"/>
                <w:lang w:eastAsia="ko-KR"/>
              </w:rPr>
              <w:t>Issue 1-5</w:t>
            </w:r>
            <w:r w:rsidRPr="001165C9">
              <w:rPr>
                <w:b/>
                <w:u w:val="single"/>
                <w:lang w:eastAsia="ko-KR"/>
              </w:rPr>
              <w:t>-</w:t>
            </w:r>
            <w:r>
              <w:rPr>
                <w:b/>
                <w:u w:val="single"/>
                <w:lang w:eastAsia="ko-KR"/>
              </w:rPr>
              <w:t>2-2</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4CDF6B3D" w14:textId="60CFB52C" w:rsidR="00AD250D" w:rsidRPr="00AD4130" w:rsidRDefault="00AD250D" w:rsidP="00CA7D18">
            <w:pPr>
              <w:spacing w:beforeLines="50" w:before="120"/>
              <w:rPr>
                <w:bCs/>
                <w:lang w:eastAsia="ko-KR"/>
              </w:rPr>
            </w:pPr>
            <w:r w:rsidRPr="00AD4130">
              <w:rPr>
                <w:bCs/>
                <w:lang w:eastAsia="ko-KR"/>
              </w:rPr>
              <w:t>Option 2. The</w:t>
            </w:r>
            <w:r>
              <w:rPr>
                <w:bCs/>
                <w:lang w:eastAsia="ko-KR"/>
              </w:rPr>
              <w:t xml:space="preserve"> </w:t>
            </w:r>
            <w:r w:rsidR="000829F8">
              <w:rPr>
                <w:bCs/>
                <w:lang w:eastAsia="ko-KR"/>
              </w:rPr>
              <w:t>SNR values don’t have to be</w:t>
            </w:r>
            <w:r w:rsidRPr="00AD4130">
              <w:rPr>
                <w:bCs/>
                <w:lang w:eastAsia="ko-KR"/>
              </w:rPr>
              <w:t xml:space="preserve"> integers.</w:t>
            </w:r>
          </w:p>
        </w:tc>
      </w:tr>
      <w:tr w:rsidR="00ED669E" w14:paraId="79E173B8" w14:textId="77777777" w:rsidTr="00275D9F">
        <w:tc>
          <w:tcPr>
            <w:tcW w:w="1236" w:type="dxa"/>
          </w:tcPr>
          <w:p w14:paraId="6FF3F33B" w14:textId="517589B2" w:rsidR="00ED669E" w:rsidRDefault="00ED669E" w:rsidP="00ED669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B9D419" w14:textId="1FF3BE75" w:rsidR="00ED669E" w:rsidRDefault="00ED669E" w:rsidP="00ED669E">
            <w:pPr>
              <w:spacing w:beforeLines="50" w:before="120"/>
              <w:rPr>
                <w:rFonts w:eastAsia="宋体"/>
                <w:b/>
                <w:u w:val="single"/>
                <w:lang w:eastAsia="ko-KR"/>
              </w:rPr>
            </w:pPr>
            <w:r w:rsidRPr="001165C9">
              <w:rPr>
                <w:b/>
                <w:u w:val="single"/>
                <w:lang w:eastAsia="ko-KR"/>
              </w:rPr>
              <w:t>Issue</w:t>
            </w:r>
            <w:r>
              <w:rPr>
                <w:b/>
                <w:u w:val="single"/>
                <w:lang w:eastAsia="ko-KR"/>
              </w:rPr>
              <w:t xml:space="preserve"> 1-5</w:t>
            </w:r>
            <w:r w:rsidRPr="001165C9">
              <w:rPr>
                <w:b/>
                <w:u w:val="single"/>
                <w:lang w:eastAsia="ko-KR"/>
              </w:rPr>
              <w:t>-</w:t>
            </w:r>
            <w:r>
              <w:rPr>
                <w:b/>
                <w:u w:val="single"/>
                <w:lang w:eastAsia="ko-KR"/>
              </w:rPr>
              <w:t>2-1</w:t>
            </w:r>
            <w:r w:rsidRPr="001165C9">
              <w:rPr>
                <w:b/>
                <w:u w:val="single"/>
                <w:lang w:eastAsia="ko-KR"/>
              </w:rPr>
              <w:t xml:space="preserve">: </w:t>
            </w:r>
            <w:r>
              <w:rPr>
                <w:b/>
                <w:u w:val="single"/>
                <w:lang w:eastAsia="ko-KR"/>
              </w:rPr>
              <w:t>W</w:t>
            </w:r>
            <w:r w:rsidRPr="002C537D">
              <w:rPr>
                <w:rFonts w:eastAsia="宋体"/>
                <w:b/>
                <w:u w:val="single"/>
                <w:lang w:eastAsia="ko-KR"/>
              </w:rPr>
              <w:t xml:space="preserve">hether to </w:t>
            </w:r>
            <w:r>
              <w:rPr>
                <w:b/>
                <w:u w:val="single"/>
                <w:lang w:eastAsia="ko-KR"/>
              </w:rPr>
              <w:t xml:space="preserve">set different </w:t>
            </w:r>
            <w:r w:rsidRPr="002C537D">
              <w:rPr>
                <w:rFonts w:eastAsia="宋体"/>
                <w:b/>
                <w:u w:val="single"/>
                <w:lang w:eastAsia="ko-KR"/>
              </w:rPr>
              <w:t>number of subframes with NRS for CQI estimation</w:t>
            </w:r>
            <w:r w:rsidRPr="002C537D">
              <w:rPr>
                <w:b/>
                <w:u w:val="single"/>
                <w:lang w:eastAsia="ko-KR"/>
              </w:rPr>
              <w:t xml:space="preserve"> </w:t>
            </w:r>
            <w:r>
              <w:rPr>
                <w:b/>
                <w:u w:val="single"/>
                <w:lang w:eastAsia="ko-KR"/>
              </w:rPr>
              <w:t>between</w:t>
            </w:r>
            <w:r w:rsidRPr="002C537D">
              <w:rPr>
                <w:rFonts w:eastAsia="宋体"/>
                <w:b/>
                <w:u w:val="single"/>
                <w:lang w:eastAsia="ko-KR"/>
              </w:rPr>
              <w:t xml:space="preserve"> 1 NRS port and 2 NRS port scenario </w:t>
            </w:r>
          </w:p>
          <w:p w14:paraId="64DE505D" w14:textId="5465E926" w:rsidR="00ED669E" w:rsidRPr="00ED669E" w:rsidRDefault="00ED669E" w:rsidP="00ED669E">
            <w:pPr>
              <w:spacing w:beforeLines="50" w:before="120"/>
              <w:rPr>
                <w:bCs/>
                <w:lang w:eastAsia="ko-KR"/>
              </w:rPr>
            </w:pPr>
            <w:r w:rsidRPr="00ED669E">
              <w:rPr>
                <w:rFonts w:eastAsia="宋体"/>
                <w:bCs/>
                <w:lang w:eastAsia="ko-KR"/>
              </w:rPr>
              <w:t xml:space="preserve">We support option </w:t>
            </w:r>
            <w:r>
              <w:rPr>
                <w:rFonts w:eastAsia="宋体"/>
                <w:bCs/>
                <w:lang w:eastAsia="ko-KR"/>
              </w:rPr>
              <w:t>2 to have the same number for 1 and 2 NRS ports.</w:t>
            </w:r>
          </w:p>
          <w:p w14:paraId="634B2E2F" w14:textId="77777777" w:rsidR="004662D7" w:rsidRDefault="00ED669E" w:rsidP="00ED669E">
            <w:pPr>
              <w:spacing w:beforeLines="50" w:before="120"/>
              <w:rPr>
                <w:b/>
                <w:u w:val="single"/>
                <w:lang w:eastAsia="ko-KR"/>
              </w:rPr>
            </w:pPr>
            <w:r>
              <w:rPr>
                <w:b/>
                <w:u w:val="single"/>
                <w:lang w:eastAsia="ko-KR"/>
              </w:rPr>
              <w:t>Issue 1-5</w:t>
            </w:r>
            <w:r w:rsidRPr="001165C9">
              <w:rPr>
                <w:b/>
                <w:u w:val="single"/>
                <w:lang w:eastAsia="ko-KR"/>
              </w:rPr>
              <w:t>-</w:t>
            </w:r>
            <w:r>
              <w:rPr>
                <w:b/>
                <w:u w:val="single"/>
                <w:lang w:eastAsia="ko-KR"/>
              </w:rPr>
              <w:t>2-2</w:t>
            </w:r>
            <w:r w:rsidRPr="001165C9">
              <w:rPr>
                <w:b/>
                <w:u w:val="single"/>
                <w:lang w:eastAsia="ko-KR"/>
              </w:rPr>
              <w:t xml:space="preserve">: </w:t>
            </w:r>
            <w:r>
              <w:rPr>
                <w:b/>
                <w:u w:val="single"/>
                <w:lang w:eastAsia="ko-KR"/>
              </w:rPr>
              <w:t xml:space="preserve">Ideal SNR </w:t>
            </w:r>
            <w:r>
              <w:rPr>
                <w:rFonts w:hint="eastAsia"/>
                <w:b/>
                <w:u w:val="single"/>
                <w:lang w:eastAsia="zh-CN"/>
              </w:rPr>
              <w:t>t</w:t>
            </w:r>
            <w:r w:rsidRPr="001165C9">
              <w:rPr>
                <w:b/>
                <w:u w:val="single"/>
                <w:lang w:eastAsia="ko-KR"/>
              </w:rPr>
              <w:t xml:space="preserve">est </w:t>
            </w:r>
            <w:r>
              <w:rPr>
                <w:b/>
                <w:u w:val="single"/>
                <w:lang w:eastAsia="ko-KR"/>
              </w:rPr>
              <w:t>point for CQI reporting test</w:t>
            </w:r>
          </w:p>
          <w:p w14:paraId="7CC70395" w14:textId="66787813" w:rsidR="00ED669E" w:rsidRPr="004662D7" w:rsidRDefault="004662D7" w:rsidP="00ED669E">
            <w:pPr>
              <w:spacing w:beforeLines="50" w:before="120"/>
              <w:rPr>
                <w:bCs/>
                <w:u w:val="single"/>
                <w:lang w:eastAsia="ko-KR"/>
              </w:rPr>
            </w:pPr>
            <w:r w:rsidRPr="004662D7">
              <w:rPr>
                <w:bCs/>
                <w:u w:val="single"/>
                <w:lang w:eastAsia="ko-KR"/>
              </w:rPr>
              <w:t xml:space="preserve">We </w:t>
            </w:r>
            <w:r>
              <w:rPr>
                <w:bCs/>
                <w:u w:val="single"/>
                <w:lang w:eastAsia="ko-KR"/>
              </w:rPr>
              <w:t>prefer</w:t>
            </w:r>
            <w:r w:rsidRPr="004662D7">
              <w:rPr>
                <w:bCs/>
                <w:u w:val="single"/>
                <w:lang w:eastAsia="ko-KR"/>
              </w:rPr>
              <w:t xml:space="preserve"> option 1, but we are </w:t>
            </w:r>
            <w:r w:rsidR="00522DE5">
              <w:rPr>
                <w:bCs/>
                <w:u w:val="single"/>
                <w:lang w:eastAsia="ko-KR"/>
              </w:rPr>
              <w:t xml:space="preserve">also </w:t>
            </w:r>
            <w:r w:rsidRPr="004662D7">
              <w:rPr>
                <w:bCs/>
                <w:u w:val="single"/>
                <w:lang w:eastAsia="ko-KR"/>
              </w:rPr>
              <w:t>OK with option 2.</w:t>
            </w:r>
            <w:r w:rsidR="00ED669E" w:rsidRPr="004662D7">
              <w:rPr>
                <w:bCs/>
                <w:u w:val="single"/>
                <w:lang w:eastAsia="ko-KR"/>
              </w:rPr>
              <w:t xml:space="preserve"> </w:t>
            </w:r>
          </w:p>
        </w:tc>
      </w:tr>
    </w:tbl>
    <w:p w14:paraId="43478B38" w14:textId="73E718F1" w:rsidR="00DF4D9D" w:rsidRDefault="00DF4D9D" w:rsidP="00DF4D9D">
      <w:pPr>
        <w:rPr>
          <w:color w:val="0070C0"/>
          <w:lang w:val="en-US" w:eastAsia="zh-CN"/>
        </w:rPr>
      </w:pPr>
      <w:r w:rsidRPr="00D94317">
        <w:rPr>
          <w:rFonts w:hint="eastAsia"/>
          <w:color w:val="0070C0"/>
          <w:lang w:val="en-US" w:eastAsia="zh-CN"/>
        </w:rPr>
        <w:t xml:space="preserve"> </w:t>
      </w:r>
    </w:p>
    <w:p w14:paraId="191533E4" w14:textId="77777777" w:rsidR="00A506EF" w:rsidRPr="00805BE8" w:rsidRDefault="00A506EF" w:rsidP="00A506EF">
      <w:pPr>
        <w:pStyle w:val="4"/>
      </w:pPr>
      <w:r w:rsidRPr="00805BE8">
        <w:t>CRs/TPs comments collection</w:t>
      </w:r>
    </w:p>
    <w:tbl>
      <w:tblPr>
        <w:tblStyle w:val="afd"/>
        <w:tblW w:w="0" w:type="auto"/>
        <w:tblLook w:val="04A0" w:firstRow="1" w:lastRow="0" w:firstColumn="1" w:lastColumn="0" w:noHBand="0" w:noVBand="1"/>
      </w:tblPr>
      <w:tblGrid>
        <w:gridCol w:w="1232"/>
        <w:gridCol w:w="8399"/>
      </w:tblGrid>
      <w:tr w:rsidR="00A506EF" w:rsidRPr="00571777" w14:paraId="3FD755CC" w14:textId="77777777" w:rsidTr="00275D9F">
        <w:tc>
          <w:tcPr>
            <w:tcW w:w="1232" w:type="dxa"/>
          </w:tcPr>
          <w:p w14:paraId="5D7473EA" w14:textId="77777777" w:rsidR="00A506EF" w:rsidRPr="00805BE8" w:rsidRDefault="00A506EF" w:rsidP="00275D9F">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78FB9CA" w14:textId="77777777" w:rsidR="00A506EF" w:rsidRPr="00805BE8" w:rsidRDefault="00A506EF" w:rsidP="00275D9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506EF" w:rsidRPr="00571777" w14:paraId="68D4AB0E" w14:textId="77777777" w:rsidTr="00275D9F">
        <w:tc>
          <w:tcPr>
            <w:tcW w:w="1232" w:type="dxa"/>
            <w:vMerge w:val="restart"/>
          </w:tcPr>
          <w:p w14:paraId="43033DAA" w14:textId="4F25E5A0" w:rsidR="00A506EF" w:rsidRDefault="00A506EF" w:rsidP="00275D9F">
            <w:pPr>
              <w:spacing w:after="120"/>
              <w:rPr>
                <w:lang w:val="en-US" w:eastAsia="zh-CN"/>
              </w:rPr>
            </w:pPr>
            <w:r>
              <w:rPr>
                <w:lang w:val="en-US" w:eastAsia="zh-CN"/>
              </w:rPr>
              <w:t xml:space="preserve">Revised </w:t>
            </w:r>
            <w:r w:rsidRPr="00A506EF">
              <w:rPr>
                <w:lang w:val="en-US" w:eastAsia="zh-CN"/>
              </w:rPr>
              <w:t>R4-2208953</w:t>
            </w:r>
          </w:p>
          <w:p w14:paraId="6E617254" w14:textId="3C395695" w:rsidR="00A506EF" w:rsidRPr="003418CB" w:rsidRDefault="00A506EF" w:rsidP="00A506EF">
            <w:pPr>
              <w:spacing w:after="120"/>
              <w:rPr>
                <w:rFonts w:eastAsiaTheme="minorEastAsia"/>
                <w:color w:val="0070C0"/>
                <w:lang w:val="en-US" w:eastAsia="zh-CN"/>
              </w:rPr>
            </w:pPr>
            <w:r>
              <w:rPr>
                <w:lang w:val="en-US" w:eastAsia="zh-CN"/>
              </w:rPr>
              <w:t>(Huawei)</w:t>
            </w:r>
          </w:p>
        </w:tc>
        <w:tc>
          <w:tcPr>
            <w:tcW w:w="8399" w:type="dxa"/>
          </w:tcPr>
          <w:p w14:paraId="2B6BFCF9" w14:textId="340F7515" w:rsidR="00A506EF" w:rsidRPr="003418CB" w:rsidRDefault="00A506EF" w:rsidP="00275D9F">
            <w:pPr>
              <w:tabs>
                <w:tab w:val="left" w:pos="6883"/>
              </w:tabs>
              <w:spacing w:after="120"/>
              <w:rPr>
                <w:rFonts w:eastAsiaTheme="minorEastAsia"/>
                <w:color w:val="0070C0"/>
                <w:lang w:val="en-US" w:eastAsia="zh-CN"/>
              </w:rPr>
            </w:pPr>
            <w:r>
              <w:rPr>
                <w:rFonts w:eastAsiaTheme="minorEastAsia"/>
                <w:color w:val="0070C0"/>
                <w:lang w:val="en-US" w:eastAsia="zh-CN"/>
              </w:rPr>
              <w:t xml:space="preserve">Moderator: This CR is submitted and discussed under email thread </w:t>
            </w:r>
            <w:r w:rsidRPr="00A506EF">
              <w:rPr>
                <w:rFonts w:eastAsiaTheme="minorEastAsia"/>
                <w:color w:val="0070C0"/>
                <w:lang w:val="en-US" w:eastAsia="zh-CN"/>
              </w:rPr>
              <w:t>[233] NB_IOTenh4_LTE_eMTC6_RRM</w:t>
            </w:r>
            <w:r>
              <w:rPr>
                <w:rFonts w:eastAsiaTheme="minorEastAsia"/>
                <w:color w:val="0070C0"/>
                <w:lang w:val="en-US" w:eastAsia="zh-CN"/>
              </w:rPr>
              <w:t xml:space="preserve">, company can check if the agreements reached in this demodulation session are correctly captured in this revised CR. </w:t>
            </w:r>
          </w:p>
        </w:tc>
      </w:tr>
      <w:tr w:rsidR="00A506EF" w:rsidRPr="00571777" w14:paraId="72AD2CAB" w14:textId="77777777" w:rsidTr="00275D9F">
        <w:tc>
          <w:tcPr>
            <w:tcW w:w="1232" w:type="dxa"/>
            <w:vMerge/>
          </w:tcPr>
          <w:p w14:paraId="41B326AE" w14:textId="77777777" w:rsidR="00A506EF" w:rsidRDefault="00A506EF" w:rsidP="00275D9F">
            <w:pPr>
              <w:spacing w:after="120"/>
              <w:rPr>
                <w:rFonts w:eastAsiaTheme="minorEastAsia"/>
                <w:color w:val="0070C0"/>
                <w:lang w:val="en-US" w:eastAsia="zh-CN"/>
              </w:rPr>
            </w:pPr>
          </w:p>
        </w:tc>
        <w:tc>
          <w:tcPr>
            <w:tcW w:w="8399" w:type="dxa"/>
          </w:tcPr>
          <w:p w14:paraId="10DFBEF3" w14:textId="77777777" w:rsidR="00A506EF" w:rsidRDefault="00A506EF" w:rsidP="00275D9F">
            <w:pPr>
              <w:spacing w:after="120"/>
              <w:rPr>
                <w:rFonts w:eastAsiaTheme="minorEastAsia"/>
                <w:color w:val="0070C0"/>
                <w:lang w:val="en-US" w:eastAsia="zh-CN"/>
              </w:rPr>
            </w:pPr>
          </w:p>
        </w:tc>
      </w:tr>
      <w:tr w:rsidR="00A506EF" w:rsidRPr="00571777" w14:paraId="640CDE71" w14:textId="77777777" w:rsidTr="00275D9F">
        <w:tc>
          <w:tcPr>
            <w:tcW w:w="1232" w:type="dxa"/>
            <w:vMerge/>
          </w:tcPr>
          <w:p w14:paraId="78978564" w14:textId="77777777" w:rsidR="00A506EF" w:rsidRDefault="00A506EF" w:rsidP="00275D9F">
            <w:pPr>
              <w:spacing w:after="120"/>
              <w:rPr>
                <w:rFonts w:eastAsiaTheme="minorEastAsia"/>
                <w:color w:val="0070C0"/>
                <w:lang w:val="en-US" w:eastAsia="zh-CN"/>
              </w:rPr>
            </w:pPr>
          </w:p>
        </w:tc>
        <w:tc>
          <w:tcPr>
            <w:tcW w:w="8399" w:type="dxa"/>
          </w:tcPr>
          <w:p w14:paraId="67E55579" w14:textId="77777777" w:rsidR="00A506EF" w:rsidRDefault="00A506EF" w:rsidP="00275D9F">
            <w:pPr>
              <w:spacing w:after="120"/>
              <w:rPr>
                <w:rFonts w:eastAsiaTheme="minorEastAsia"/>
                <w:color w:val="0070C0"/>
                <w:lang w:val="en-US" w:eastAsia="zh-CN"/>
              </w:rPr>
            </w:pPr>
          </w:p>
        </w:tc>
      </w:tr>
    </w:tbl>
    <w:p w14:paraId="5F48915B" w14:textId="77777777" w:rsidR="00DF4D9D" w:rsidRDefault="00DF4D9D" w:rsidP="005B4802">
      <w:pPr>
        <w:rPr>
          <w:color w:val="0070C0"/>
          <w:lang w:val="en-US" w:eastAsia="zh-CN"/>
        </w:rPr>
      </w:pPr>
    </w:p>
    <w:p w14:paraId="37087A5E" w14:textId="77777777" w:rsidR="00AD4130" w:rsidRPr="00035C50" w:rsidRDefault="00AD4130" w:rsidP="00AD4130">
      <w:pPr>
        <w:pStyle w:val="3"/>
      </w:pPr>
      <w:r w:rsidRPr="00035C50">
        <w:t>Summary</w:t>
      </w:r>
      <w:r>
        <w:rPr>
          <w:rFonts w:hint="eastAsia"/>
        </w:rPr>
        <w:t xml:space="preserve"> for </w:t>
      </w:r>
      <w:r>
        <w:t>2nd</w:t>
      </w:r>
      <w:r w:rsidRPr="00035C50">
        <w:rPr>
          <w:rFonts w:hint="eastAsia"/>
        </w:rPr>
        <w:t xml:space="preserve"> round </w:t>
      </w:r>
    </w:p>
    <w:p w14:paraId="5B4B3517" w14:textId="77777777" w:rsidR="00AD4130" w:rsidRPr="00805BE8" w:rsidRDefault="00AD4130" w:rsidP="00AD4130">
      <w:pPr>
        <w:pStyle w:val="4"/>
      </w:pPr>
      <w:r w:rsidRPr="00805BE8">
        <w:t xml:space="preserve">Open issues </w:t>
      </w:r>
    </w:p>
    <w:p w14:paraId="6F4092D0" w14:textId="77777777" w:rsidR="00AD4130" w:rsidRDefault="00AD4130" w:rsidP="00AD41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ayout w:type="fixed"/>
        <w:tblLook w:val="04A0" w:firstRow="1" w:lastRow="0" w:firstColumn="1" w:lastColumn="0" w:noHBand="0" w:noVBand="1"/>
      </w:tblPr>
      <w:tblGrid>
        <w:gridCol w:w="846"/>
        <w:gridCol w:w="8785"/>
      </w:tblGrid>
      <w:tr w:rsidR="00AD4130" w:rsidRPr="00004165" w14:paraId="20536CA8" w14:textId="77777777" w:rsidTr="007620B7">
        <w:tc>
          <w:tcPr>
            <w:tcW w:w="846" w:type="dxa"/>
          </w:tcPr>
          <w:p w14:paraId="1B4D1F24" w14:textId="77777777" w:rsidR="00AD4130" w:rsidRPr="00805BE8" w:rsidRDefault="00AD4130" w:rsidP="007620B7">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8785" w:type="dxa"/>
          </w:tcPr>
          <w:p w14:paraId="78B05901" w14:textId="77777777" w:rsidR="00AD4130" w:rsidRPr="00805BE8" w:rsidRDefault="00AD4130" w:rsidP="007620B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D4130" w14:paraId="5ED29B8A" w14:textId="77777777" w:rsidTr="007620B7">
        <w:tc>
          <w:tcPr>
            <w:tcW w:w="846" w:type="dxa"/>
          </w:tcPr>
          <w:p w14:paraId="3B7C3516" w14:textId="77777777" w:rsidR="00AD4130" w:rsidRPr="001713D5" w:rsidRDefault="00AD4130" w:rsidP="007620B7">
            <w:pPr>
              <w:rPr>
                <w:rFonts w:eastAsiaTheme="minorEastAsia"/>
                <w:b/>
                <w:color w:val="0070C0"/>
                <w:lang w:val="en-US" w:eastAsia="zh-CN"/>
              </w:rPr>
            </w:pPr>
            <w:r w:rsidRPr="001713D5">
              <w:rPr>
                <w:rFonts w:eastAsiaTheme="minorEastAsia"/>
                <w:b/>
                <w:color w:val="0070C0"/>
                <w:lang w:val="en-US" w:eastAsia="zh-CN"/>
              </w:rPr>
              <w:t xml:space="preserve">#1 </w:t>
            </w:r>
            <w:r w:rsidRPr="001713D5">
              <w:rPr>
                <w:rFonts w:eastAsiaTheme="minorEastAsia" w:hint="eastAsia"/>
                <w:b/>
                <w:color w:val="0070C0"/>
                <w:lang w:val="en-US" w:eastAsia="zh-CN"/>
              </w:rPr>
              <w:t>D</w:t>
            </w:r>
            <w:r w:rsidRPr="001713D5">
              <w:rPr>
                <w:rFonts w:eastAsiaTheme="minorEastAsia"/>
                <w:b/>
                <w:color w:val="0070C0"/>
                <w:lang w:val="en-US" w:eastAsia="zh-CN"/>
              </w:rPr>
              <w:t>emodulation test</w:t>
            </w:r>
          </w:p>
        </w:tc>
        <w:tc>
          <w:tcPr>
            <w:tcW w:w="8785" w:type="dxa"/>
          </w:tcPr>
          <w:p w14:paraId="270D4E7B" w14:textId="77777777" w:rsidR="00AD4130" w:rsidRDefault="00AD4130" w:rsidP="007620B7">
            <w:pPr>
              <w:rPr>
                <w:b/>
                <w:u w:val="single"/>
                <w:lang w:eastAsia="ko-KR"/>
              </w:rPr>
            </w:pPr>
            <w:r>
              <w:rPr>
                <w:b/>
                <w:u w:val="single"/>
                <w:lang w:eastAsia="ko-KR"/>
              </w:rPr>
              <w:t>Issue 1-5-1-1</w:t>
            </w:r>
            <w:r w:rsidRPr="00CA05BF">
              <w:rPr>
                <w:b/>
                <w:u w:val="single"/>
                <w:lang w:eastAsia="ko-KR"/>
              </w:rPr>
              <w:t xml:space="preserve">: </w:t>
            </w:r>
            <w:r>
              <w:rPr>
                <w:b/>
                <w:u w:val="single"/>
                <w:lang w:eastAsia="ko-KR"/>
              </w:rPr>
              <w:t>Number of scheduled subframes and TBS for NPDSCH performance with 16QAM</w:t>
            </w:r>
          </w:p>
          <w:p w14:paraId="46CC1CA6" w14:textId="77777777" w:rsidR="00AD4130" w:rsidRDefault="00AD4130" w:rsidP="007620B7">
            <w:pPr>
              <w:overflowPunct/>
              <w:autoSpaceDE/>
              <w:autoSpaceDN/>
              <w:adjustRightInd/>
              <w:spacing w:after="120"/>
              <w:textAlignment w:val="auto"/>
              <w:rPr>
                <w:rFonts w:eastAsia="宋体"/>
                <w:szCs w:val="24"/>
                <w:lang w:eastAsia="zh-CN"/>
              </w:rPr>
            </w:pPr>
            <w:r w:rsidRPr="00DE0C26">
              <w:rPr>
                <w:rFonts w:eastAsia="宋体"/>
                <w:b/>
                <w:szCs w:val="24"/>
                <w:lang w:eastAsia="zh-CN"/>
              </w:rPr>
              <w:t xml:space="preserve">Tentative agreements: </w:t>
            </w:r>
            <w:r>
              <w:rPr>
                <w:rFonts w:eastAsia="宋体"/>
                <w:szCs w:val="24"/>
                <w:lang w:eastAsia="zh-CN"/>
              </w:rPr>
              <w:t>N/A</w:t>
            </w:r>
          </w:p>
          <w:p w14:paraId="39938AAB" w14:textId="77777777" w:rsidR="00AD4130" w:rsidRPr="00DE0C26" w:rsidRDefault="00AD4130" w:rsidP="007620B7">
            <w:pPr>
              <w:spacing w:after="120"/>
              <w:rPr>
                <w:rFonts w:eastAsia="宋体"/>
                <w:b/>
                <w:szCs w:val="24"/>
                <w:lang w:eastAsia="zh-CN"/>
              </w:rPr>
            </w:pPr>
            <w:r>
              <w:rPr>
                <w:rFonts w:eastAsia="宋体"/>
                <w:b/>
                <w:szCs w:val="24"/>
                <w:lang w:eastAsia="zh-CN"/>
              </w:rPr>
              <w:t>Candidate options</w:t>
            </w:r>
            <w:r w:rsidRPr="00DE0C26">
              <w:rPr>
                <w:rFonts w:eastAsia="宋体"/>
                <w:b/>
                <w:szCs w:val="24"/>
                <w:lang w:eastAsia="zh-CN"/>
              </w:rPr>
              <w:t>:</w:t>
            </w:r>
          </w:p>
          <w:p w14:paraId="6C3BA39A" w14:textId="05B7DEB9" w:rsidR="00AD4130" w:rsidRPr="00CA05BF" w:rsidRDefault="00AD4130" w:rsidP="007620B7">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lastRenderedPageBreak/>
              <w:t>Option 1</w:t>
            </w:r>
            <w:r>
              <w:rPr>
                <w:rFonts w:eastAsia="宋体"/>
                <w:szCs w:val="24"/>
                <w:lang w:eastAsia="zh-CN"/>
              </w:rPr>
              <w:t xml:space="preserve"> </w:t>
            </w:r>
            <w:r>
              <w:rPr>
                <w:szCs w:val="24"/>
                <w:lang w:eastAsia="zh-CN"/>
              </w:rPr>
              <w:t>(Ericsson, Nokia)</w:t>
            </w:r>
            <w:r w:rsidRPr="00CA05BF">
              <w:rPr>
                <w:rFonts w:eastAsia="宋体"/>
                <w:szCs w:val="24"/>
                <w:lang w:eastAsia="zh-CN"/>
              </w:rPr>
              <w:t xml:space="preserve">: </w:t>
            </w:r>
            <w:r w:rsidRPr="002C1624">
              <w:rPr>
                <w:rFonts w:eastAsia="宋体"/>
                <w:szCs w:val="24"/>
                <w:lang w:eastAsia="zh-CN"/>
              </w:rPr>
              <w:t>Use (I</w:t>
            </w:r>
            <w:r w:rsidRPr="002C1624">
              <w:rPr>
                <w:rFonts w:eastAsia="宋体"/>
                <w:szCs w:val="24"/>
                <w:vertAlign w:val="subscript"/>
                <w:lang w:eastAsia="zh-CN"/>
              </w:rPr>
              <w:t>TBS</w:t>
            </w:r>
            <w:r w:rsidRPr="002C1624">
              <w:rPr>
                <w:rFonts w:eastAsia="宋体"/>
                <w:szCs w:val="24"/>
                <w:lang w:eastAsia="zh-CN"/>
              </w:rPr>
              <w:t>, I</w:t>
            </w:r>
            <w:r w:rsidRPr="002C1624">
              <w:rPr>
                <w:rFonts w:eastAsia="宋体"/>
                <w:szCs w:val="24"/>
                <w:vertAlign w:val="subscript"/>
                <w:lang w:eastAsia="zh-CN"/>
              </w:rPr>
              <w:t>SF</w:t>
            </w:r>
            <w:r w:rsidRPr="002C1624">
              <w:rPr>
                <w:rFonts w:eastAsia="宋体"/>
                <w:szCs w:val="24"/>
                <w:lang w:eastAsia="zh-CN"/>
              </w:rPr>
              <w:t>) = (16, 5) which corresponds to TBS = 1928bi</w:t>
            </w:r>
            <w:r>
              <w:rPr>
                <w:rFonts w:eastAsia="宋体"/>
                <w:szCs w:val="24"/>
                <w:lang w:eastAsia="zh-CN"/>
              </w:rPr>
              <w:t>ts and effective code rate 0.51</w:t>
            </w:r>
          </w:p>
          <w:p w14:paraId="470030D9" w14:textId="56AA15DE" w:rsidR="00AD4130" w:rsidRPr="00CA05BF" w:rsidRDefault="00AD4130" w:rsidP="007620B7">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Option 2</w:t>
            </w:r>
            <w:r>
              <w:rPr>
                <w:rFonts w:eastAsia="宋体"/>
                <w:szCs w:val="24"/>
                <w:lang w:eastAsia="zh-CN"/>
              </w:rPr>
              <w:t xml:space="preserve"> </w:t>
            </w:r>
            <w:r>
              <w:rPr>
                <w:szCs w:val="24"/>
                <w:lang w:eastAsia="zh-CN"/>
              </w:rPr>
              <w:t>(Huawei, Ericsson)</w:t>
            </w:r>
            <w:r w:rsidRPr="00CA05BF">
              <w:rPr>
                <w:rFonts w:eastAsia="宋体"/>
                <w:szCs w:val="24"/>
                <w:lang w:eastAsia="zh-CN"/>
              </w:rPr>
              <w:t xml:space="preserve">: </w:t>
            </w:r>
            <w:r w:rsidRPr="002C1624">
              <w:rPr>
                <w:szCs w:val="24"/>
                <w:lang w:eastAsia="zh-CN"/>
              </w:rPr>
              <w:t>Use (I</w:t>
            </w:r>
            <w:r w:rsidRPr="002C1624">
              <w:rPr>
                <w:szCs w:val="24"/>
                <w:vertAlign w:val="subscript"/>
                <w:lang w:eastAsia="zh-CN"/>
              </w:rPr>
              <w:t>TBS</w:t>
            </w:r>
            <w:r w:rsidRPr="002C1624">
              <w:rPr>
                <w:szCs w:val="24"/>
                <w:lang w:eastAsia="zh-CN"/>
              </w:rPr>
              <w:t>, I</w:t>
            </w:r>
            <w:r w:rsidRPr="002C1624">
              <w:rPr>
                <w:szCs w:val="24"/>
                <w:vertAlign w:val="subscript"/>
                <w:lang w:eastAsia="zh-CN"/>
              </w:rPr>
              <w:t>SF</w:t>
            </w:r>
            <w:r w:rsidRPr="002C1624">
              <w:rPr>
                <w:szCs w:val="24"/>
                <w:lang w:eastAsia="zh-CN"/>
              </w:rPr>
              <w:t>) = (21, 7) which corresponds to TBS = 4968bits and effective code rate 0.78</w:t>
            </w:r>
          </w:p>
          <w:p w14:paraId="6D5ECFDE" w14:textId="77777777" w:rsidR="00AD4130" w:rsidRPr="005464A3" w:rsidRDefault="00AD4130" w:rsidP="007620B7">
            <w:pPr>
              <w:spacing w:after="120"/>
              <w:rPr>
                <w:rFonts w:eastAsia="宋体"/>
                <w:b/>
                <w:szCs w:val="24"/>
                <w:lang w:eastAsia="zh-CN"/>
              </w:rPr>
            </w:pPr>
            <w:r w:rsidRPr="005464A3">
              <w:rPr>
                <w:rFonts w:eastAsia="宋体"/>
                <w:b/>
                <w:szCs w:val="24"/>
                <w:lang w:eastAsia="zh-CN"/>
              </w:rPr>
              <w:t>Recommendations:</w:t>
            </w:r>
          </w:p>
          <w:p w14:paraId="69596C16" w14:textId="7E690ABD" w:rsidR="00AD4130" w:rsidRDefault="00AD4130" w:rsidP="007620B7">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 in the GTW</w:t>
            </w:r>
          </w:p>
          <w:p w14:paraId="38458A2C" w14:textId="77777777" w:rsidR="00AD4130" w:rsidRPr="000A6687" w:rsidRDefault="00AD4130" w:rsidP="00AD4130">
            <w:pPr>
              <w:spacing w:after="120"/>
              <w:rPr>
                <w:rFonts w:eastAsiaTheme="minorEastAsia"/>
                <w:highlight w:val="green"/>
                <w:lang w:eastAsia="zh-CN"/>
              </w:rPr>
            </w:pPr>
          </w:p>
        </w:tc>
      </w:tr>
      <w:tr w:rsidR="00AD4130" w14:paraId="2508D2A9" w14:textId="77777777" w:rsidTr="007620B7">
        <w:tc>
          <w:tcPr>
            <w:tcW w:w="846" w:type="dxa"/>
          </w:tcPr>
          <w:p w14:paraId="50A5EA01" w14:textId="77777777" w:rsidR="00AD4130" w:rsidRPr="00045592" w:rsidRDefault="00AD4130" w:rsidP="007620B7">
            <w:pPr>
              <w:rPr>
                <w:rFonts w:eastAsiaTheme="minorEastAsia"/>
                <w:b/>
                <w:bCs/>
                <w:color w:val="0070C0"/>
                <w:lang w:val="en-US" w:eastAsia="zh-CN"/>
              </w:rPr>
            </w:pPr>
            <w:r>
              <w:rPr>
                <w:rFonts w:eastAsiaTheme="minorEastAsia"/>
                <w:b/>
                <w:bCs/>
                <w:color w:val="0070C0"/>
                <w:lang w:val="en-US" w:eastAsia="zh-CN"/>
              </w:rPr>
              <w:lastRenderedPageBreak/>
              <w:t xml:space="preserve">#2 </w:t>
            </w:r>
            <w:r>
              <w:rPr>
                <w:rFonts w:eastAsiaTheme="minorEastAsia" w:hint="eastAsia"/>
                <w:b/>
                <w:bCs/>
                <w:color w:val="0070C0"/>
                <w:lang w:val="en-US" w:eastAsia="zh-CN"/>
              </w:rPr>
              <w:t>C</w:t>
            </w:r>
            <w:r>
              <w:rPr>
                <w:rFonts w:eastAsiaTheme="minorEastAsia"/>
                <w:b/>
                <w:bCs/>
                <w:color w:val="0070C0"/>
                <w:lang w:val="en-US" w:eastAsia="zh-CN"/>
              </w:rPr>
              <w:t>QI test</w:t>
            </w:r>
          </w:p>
        </w:tc>
        <w:tc>
          <w:tcPr>
            <w:tcW w:w="8785" w:type="dxa"/>
          </w:tcPr>
          <w:p w14:paraId="080EFF49" w14:textId="4996731C" w:rsidR="00AD4130" w:rsidRDefault="00AD4130" w:rsidP="007620B7">
            <w:pPr>
              <w:spacing w:beforeLines="50" w:before="120"/>
              <w:rPr>
                <w:b/>
                <w:u w:val="single"/>
                <w:lang w:eastAsia="ko-KR"/>
              </w:rPr>
            </w:pPr>
            <w:r w:rsidRPr="00654C57">
              <w:rPr>
                <w:b/>
                <w:u w:val="single"/>
                <w:lang w:eastAsia="ko-KR"/>
              </w:rPr>
              <w:t>Issue 1-</w:t>
            </w:r>
            <w:r>
              <w:rPr>
                <w:b/>
                <w:u w:val="single"/>
                <w:lang w:eastAsia="ko-KR"/>
              </w:rPr>
              <w:t>5-</w:t>
            </w:r>
            <w:r w:rsidRPr="00654C57">
              <w:rPr>
                <w:b/>
                <w:u w:val="single"/>
                <w:lang w:eastAsia="ko-KR"/>
              </w:rPr>
              <w:t>2-</w:t>
            </w:r>
            <w:r>
              <w:rPr>
                <w:b/>
                <w:u w:val="single"/>
                <w:lang w:eastAsia="ko-KR"/>
              </w:rPr>
              <w:t>1</w:t>
            </w:r>
            <w:r w:rsidRPr="00654C57">
              <w:rPr>
                <w:b/>
                <w:u w:val="single"/>
                <w:lang w:eastAsia="ko-KR"/>
              </w:rPr>
              <w:t>:</w:t>
            </w:r>
            <w:r>
              <w:rPr>
                <w:b/>
                <w:u w:val="single"/>
                <w:lang w:eastAsia="ko-KR"/>
              </w:rPr>
              <w:t xml:space="preserve"> </w:t>
            </w:r>
            <w:r w:rsidR="002A71C4">
              <w:rPr>
                <w:b/>
                <w:u w:val="single"/>
                <w:lang w:eastAsia="ko-KR"/>
              </w:rPr>
              <w:t>W</w:t>
            </w:r>
            <w:r w:rsidR="002A71C4" w:rsidRPr="002C537D">
              <w:rPr>
                <w:b/>
                <w:u w:val="single"/>
                <w:lang w:eastAsia="ko-KR"/>
              </w:rPr>
              <w:t xml:space="preserve">hether to </w:t>
            </w:r>
            <w:r w:rsidR="002A71C4">
              <w:rPr>
                <w:b/>
                <w:u w:val="single"/>
                <w:lang w:eastAsia="ko-KR"/>
              </w:rPr>
              <w:t xml:space="preserve">set different </w:t>
            </w:r>
            <w:r w:rsidR="002A71C4" w:rsidRPr="002C537D">
              <w:rPr>
                <w:b/>
                <w:u w:val="single"/>
                <w:lang w:eastAsia="ko-KR"/>
              </w:rPr>
              <w:t xml:space="preserve">number of subframes with NRS for CQI estimation </w:t>
            </w:r>
            <w:r w:rsidR="002A71C4">
              <w:rPr>
                <w:b/>
                <w:u w:val="single"/>
                <w:lang w:eastAsia="ko-KR"/>
              </w:rPr>
              <w:t>between</w:t>
            </w:r>
            <w:r w:rsidR="002A71C4" w:rsidRPr="002C537D">
              <w:rPr>
                <w:b/>
                <w:u w:val="single"/>
                <w:lang w:eastAsia="ko-KR"/>
              </w:rPr>
              <w:t xml:space="preserve"> 1 NRS port and 2 NRS port scenario</w:t>
            </w:r>
          </w:p>
          <w:p w14:paraId="42643B9B" w14:textId="12135E62" w:rsidR="00AD4130" w:rsidRPr="00C5393A" w:rsidRDefault="00AD4130" w:rsidP="007620B7">
            <w:pPr>
              <w:overflowPunct/>
              <w:autoSpaceDE/>
              <w:autoSpaceDN/>
              <w:adjustRightInd/>
              <w:spacing w:after="120"/>
              <w:textAlignment w:val="auto"/>
              <w:rPr>
                <w:rFonts w:eastAsia="宋体"/>
                <w:i/>
                <w:szCs w:val="24"/>
                <w:lang w:eastAsia="zh-CN"/>
              </w:rPr>
            </w:pPr>
            <w:r>
              <w:rPr>
                <w:rFonts w:eastAsia="宋体"/>
                <w:i/>
                <w:szCs w:val="24"/>
                <w:lang w:eastAsia="zh-CN"/>
              </w:rPr>
              <w:t>Moderator: all interesting companies are fine</w:t>
            </w:r>
            <w:r w:rsidRPr="00C5393A">
              <w:rPr>
                <w:rFonts w:eastAsia="宋体"/>
                <w:i/>
                <w:szCs w:val="24"/>
                <w:lang w:eastAsia="zh-CN"/>
              </w:rPr>
              <w:t xml:space="preserve"> to </w:t>
            </w:r>
            <w:r w:rsidR="002A71C4">
              <w:rPr>
                <w:rFonts w:eastAsia="宋体"/>
                <w:i/>
                <w:szCs w:val="24"/>
                <w:lang w:eastAsia="zh-CN"/>
              </w:rPr>
              <w:t>set at least 4 subframes with NRS for CQI measurements for both 1 NRS and 2 NRS ports</w:t>
            </w:r>
            <w:r w:rsidRPr="00C5393A">
              <w:rPr>
                <w:rFonts w:eastAsia="宋体"/>
                <w:i/>
                <w:szCs w:val="24"/>
                <w:lang w:eastAsia="zh-CN"/>
              </w:rPr>
              <w:t>.</w:t>
            </w:r>
          </w:p>
          <w:p w14:paraId="1A4F89F8" w14:textId="77777777" w:rsidR="00AD4130" w:rsidRPr="00DE0C26" w:rsidRDefault="00AD4130" w:rsidP="007620B7">
            <w:pPr>
              <w:overflowPunct/>
              <w:autoSpaceDE/>
              <w:autoSpaceDN/>
              <w:adjustRightInd/>
              <w:spacing w:after="120"/>
              <w:textAlignment w:val="auto"/>
              <w:rPr>
                <w:rFonts w:eastAsia="宋体"/>
                <w:b/>
                <w:szCs w:val="24"/>
                <w:lang w:eastAsia="zh-CN"/>
              </w:rPr>
            </w:pPr>
            <w:r w:rsidRPr="00DE0C26">
              <w:rPr>
                <w:rFonts w:eastAsia="宋体"/>
                <w:b/>
                <w:szCs w:val="24"/>
                <w:lang w:eastAsia="zh-CN"/>
              </w:rPr>
              <w:t xml:space="preserve">Tentative agreements: </w:t>
            </w:r>
          </w:p>
          <w:p w14:paraId="7C7737C2" w14:textId="4EBCB93E" w:rsidR="00AD4130" w:rsidRPr="00265720" w:rsidRDefault="002A71C4" w:rsidP="007620B7">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No, at least [4] subframes with NRS for both 1 NRS port and 2 NRS ports for CQI measurement</w:t>
            </w:r>
          </w:p>
          <w:p w14:paraId="04A2FDCC" w14:textId="77777777" w:rsidR="00AD4130" w:rsidRPr="006A6B6E" w:rsidRDefault="00AD4130" w:rsidP="007620B7">
            <w:pPr>
              <w:overflowPunct/>
              <w:autoSpaceDE/>
              <w:autoSpaceDN/>
              <w:adjustRightInd/>
              <w:spacing w:after="120"/>
              <w:textAlignment w:val="auto"/>
              <w:rPr>
                <w:rFonts w:eastAsia="宋体"/>
                <w:szCs w:val="24"/>
                <w:lang w:eastAsia="zh-CN"/>
              </w:rPr>
            </w:pPr>
          </w:p>
          <w:p w14:paraId="7BEF395F" w14:textId="2BF38C29" w:rsidR="00AD4130" w:rsidRDefault="00AD4130" w:rsidP="007620B7">
            <w:pPr>
              <w:spacing w:beforeLines="50" w:before="120"/>
              <w:rPr>
                <w:b/>
                <w:u w:val="single"/>
                <w:lang w:eastAsia="ko-KR"/>
              </w:rPr>
            </w:pPr>
            <w:r w:rsidRPr="00654C57">
              <w:rPr>
                <w:b/>
                <w:u w:val="single"/>
                <w:lang w:eastAsia="ko-KR"/>
              </w:rPr>
              <w:t>Issue 1-</w:t>
            </w:r>
            <w:r>
              <w:rPr>
                <w:b/>
                <w:u w:val="single"/>
                <w:lang w:eastAsia="ko-KR"/>
              </w:rPr>
              <w:t>5-</w:t>
            </w:r>
            <w:r w:rsidRPr="00654C57">
              <w:rPr>
                <w:b/>
                <w:u w:val="single"/>
                <w:lang w:eastAsia="ko-KR"/>
              </w:rPr>
              <w:t>2-</w:t>
            </w:r>
            <w:r>
              <w:rPr>
                <w:b/>
                <w:u w:val="single"/>
                <w:lang w:eastAsia="ko-KR"/>
              </w:rPr>
              <w:t>2</w:t>
            </w:r>
            <w:r w:rsidRPr="00654C57">
              <w:rPr>
                <w:b/>
                <w:u w:val="single"/>
                <w:lang w:eastAsia="ko-KR"/>
              </w:rPr>
              <w:t>:</w:t>
            </w:r>
            <w:r>
              <w:rPr>
                <w:b/>
                <w:u w:val="single"/>
                <w:lang w:eastAsia="ko-KR"/>
              </w:rPr>
              <w:t xml:space="preserve"> </w:t>
            </w:r>
            <w:r w:rsidR="00841101">
              <w:rPr>
                <w:b/>
                <w:u w:val="single"/>
                <w:lang w:eastAsia="ko-KR"/>
              </w:rPr>
              <w:t xml:space="preserve">Ideal SNR </w:t>
            </w:r>
            <w:r w:rsidR="00841101">
              <w:rPr>
                <w:rFonts w:hint="eastAsia"/>
                <w:b/>
                <w:u w:val="single"/>
                <w:lang w:eastAsia="zh-CN"/>
              </w:rPr>
              <w:t>t</w:t>
            </w:r>
            <w:r w:rsidR="00841101" w:rsidRPr="001165C9">
              <w:rPr>
                <w:b/>
                <w:u w:val="single"/>
                <w:lang w:eastAsia="ko-KR"/>
              </w:rPr>
              <w:t xml:space="preserve">est </w:t>
            </w:r>
            <w:r w:rsidR="00841101">
              <w:rPr>
                <w:b/>
                <w:u w:val="single"/>
                <w:lang w:eastAsia="ko-KR"/>
              </w:rPr>
              <w:t>point for CQI reporting test</w:t>
            </w:r>
          </w:p>
          <w:p w14:paraId="1CD8AF3C" w14:textId="77777777" w:rsidR="00841101" w:rsidRDefault="00841101" w:rsidP="00841101">
            <w:pPr>
              <w:overflowPunct/>
              <w:autoSpaceDE/>
              <w:autoSpaceDN/>
              <w:adjustRightInd/>
              <w:spacing w:after="120"/>
              <w:textAlignment w:val="auto"/>
              <w:rPr>
                <w:rFonts w:eastAsia="宋体"/>
                <w:szCs w:val="24"/>
                <w:lang w:eastAsia="zh-CN"/>
              </w:rPr>
            </w:pPr>
            <w:r w:rsidRPr="00DE0C26">
              <w:rPr>
                <w:rFonts w:eastAsia="宋体"/>
                <w:b/>
                <w:szCs w:val="24"/>
                <w:lang w:eastAsia="zh-CN"/>
              </w:rPr>
              <w:t xml:space="preserve">Tentative agreements: </w:t>
            </w:r>
            <w:r>
              <w:rPr>
                <w:rFonts w:eastAsia="宋体"/>
                <w:szCs w:val="24"/>
                <w:lang w:eastAsia="zh-CN"/>
              </w:rPr>
              <w:t>N/A</w:t>
            </w:r>
          </w:p>
          <w:p w14:paraId="3FC7519C" w14:textId="77777777" w:rsidR="00841101" w:rsidRPr="00DE0C26" w:rsidRDefault="00841101" w:rsidP="00841101">
            <w:pPr>
              <w:spacing w:after="120"/>
              <w:rPr>
                <w:rFonts w:eastAsia="宋体"/>
                <w:b/>
                <w:szCs w:val="24"/>
                <w:lang w:eastAsia="zh-CN"/>
              </w:rPr>
            </w:pPr>
            <w:r>
              <w:rPr>
                <w:rFonts w:eastAsia="宋体"/>
                <w:b/>
                <w:szCs w:val="24"/>
                <w:lang w:eastAsia="zh-CN"/>
              </w:rPr>
              <w:t>Candidate options</w:t>
            </w:r>
            <w:r w:rsidRPr="00DE0C26">
              <w:rPr>
                <w:rFonts w:eastAsia="宋体"/>
                <w:b/>
                <w:szCs w:val="24"/>
                <w:lang w:eastAsia="zh-CN"/>
              </w:rPr>
              <w:t>:</w:t>
            </w:r>
          </w:p>
          <w:p w14:paraId="5C92AC15" w14:textId="33B242D6" w:rsidR="00841101" w:rsidRPr="00CA05BF" w:rsidRDefault="00344CDA" w:rsidP="00841101">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Option 1</w:t>
            </w:r>
            <w:r>
              <w:rPr>
                <w:rFonts w:eastAsia="宋体"/>
                <w:szCs w:val="24"/>
                <w:lang w:eastAsia="zh-CN"/>
              </w:rPr>
              <w:t xml:space="preserve"> (Ericsson, Nokia)</w:t>
            </w:r>
            <w:r w:rsidRPr="00CA05BF">
              <w:rPr>
                <w:rFonts w:eastAsia="宋体"/>
                <w:szCs w:val="24"/>
                <w:lang w:eastAsia="zh-CN"/>
              </w:rPr>
              <w:t xml:space="preserve">: </w:t>
            </w:r>
            <w:r>
              <w:rPr>
                <w:rFonts w:eastAsia="宋体"/>
                <w:szCs w:val="24"/>
                <w:lang w:eastAsia="zh-CN"/>
              </w:rPr>
              <w:t>10/11dB</w:t>
            </w:r>
          </w:p>
          <w:p w14:paraId="01E07660" w14:textId="2BF93941" w:rsidR="00841101" w:rsidRPr="00CA05BF" w:rsidRDefault="00344CDA" w:rsidP="00841101">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Option 2</w:t>
            </w:r>
            <w:r>
              <w:rPr>
                <w:rFonts w:eastAsia="宋体"/>
                <w:szCs w:val="24"/>
                <w:lang w:eastAsia="zh-CN"/>
              </w:rPr>
              <w:t xml:space="preserve"> (Qualcomm, Nokia)</w:t>
            </w:r>
            <w:r w:rsidRPr="00CA05BF">
              <w:rPr>
                <w:rFonts w:eastAsia="宋体"/>
                <w:szCs w:val="24"/>
                <w:lang w:eastAsia="zh-CN"/>
              </w:rPr>
              <w:t xml:space="preserve">: </w:t>
            </w:r>
            <w:r>
              <w:rPr>
                <w:rFonts w:eastAsia="宋体"/>
                <w:szCs w:val="24"/>
                <w:lang w:eastAsia="zh-CN"/>
              </w:rPr>
              <w:t>10.5/11.5dB</w:t>
            </w:r>
          </w:p>
          <w:p w14:paraId="1B2A0510" w14:textId="77777777" w:rsidR="00841101" w:rsidRPr="005464A3" w:rsidRDefault="00841101" w:rsidP="00841101">
            <w:pPr>
              <w:spacing w:after="120"/>
              <w:rPr>
                <w:rFonts w:eastAsia="宋体"/>
                <w:b/>
                <w:szCs w:val="24"/>
                <w:lang w:eastAsia="zh-CN"/>
              </w:rPr>
            </w:pPr>
            <w:r w:rsidRPr="005464A3">
              <w:rPr>
                <w:rFonts w:eastAsia="宋体"/>
                <w:b/>
                <w:szCs w:val="24"/>
                <w:lang w:eastAsia="zh-CN"/>
              </w:rPr>
              <w:t>Recommendations:</w:t>
            </w:r>
          </w:p>
          <w:p w14:paraId="52626D52" w14:textId="12E8C252" w:rsidR="00AD4130" w:rsidRPr="00344CDA" w:rsidRDefault="00841101" w:rsidP="00344CDA">
            <w:pPr>
              <w:pStyle w:val="afe"/>
              <w:numPr>
                <w:ilvl w:val="0"/>
                <w:numId w:val="1"/>
              </w:numPr>
              <w:overflowPunct/>
              <w:autoSpaceDE/>
              <w:autoSpaceDN/>
              <w:adjustRightInd/>
              <w:spacing w:after="120"/>
              <w:ind w:firstLineChars="0"/>
              <w:textAlignment w:val="auto"/>
              <w:rPr>
                <w:rStyle w:val="aff0"/>
                <w:rFonts w:eastAsia="宋体"/>
                <w:b w:val="0"/>
                <w:bCs w:val="0"/>
                <w:szCs w:val="24"/>
                <w:lang w:eastAsia="zh-CN"/>
              </w:rPr>
            </w:pPr>
            <w:r>
              <w:rPr>
                <w:rFonts w:eastAsia="宋体"/>
                <w:szCs w:val="24"/>
                <w:lang w:eastAsia="zh-CN"/>
              </w:rPr>
              <w:t>Further discuss in the GTW</w:t>
            </w:r>
          </w:p>
        </w:tc>
      </w:tr>
    </w:tbl>
    <w:p w14:paraId="5E865823" w14:textId="77777777" w:rsidR="00AD4130" w:rsidRDefault="00AD4130" w:rsidP="00AD4130">
      <w:pPr>
        <w:rPr>
          <w:i/>
          <w:color w:val="0070C0"/>
          <w:lang w:eastAsia="zh-CN"/>
        </w:rPr>
      </w:pPr>
    </w:p>
    <w:p w14:paraId="62F02023" w14:textId="77777777" w:rsidR="00AD4130" w:rsidRPr="00805BE8" w:rsidRDefault="00AD4130" w:rsidP="00AD4130">
      <w:pPr>
        <w:pStyle w:val="4"/>
      </w:pPr>
      <w:r w:rsidRPr="00805BE8">
        <w:t>CRs/TPs</w:t>
      </w:r>
    </w:p>
    <w:tbl>
      <w:tblPr>
        <w:tblStyle w:val="afd"/>
        <w:tblW w:w="0" w:type="auto"/>
        <w:tblLook w:val="04A0" w:firstRow="1" w:lastRow="0" w:firstColumn="1" w:lastColumn="0" w:noHBand="0" w:noVBand="1"/>
      </w:tblPr>
      <w:tblGrid>
        <w:gridCol w:w="1232"/>
        <w:gridCol w:w="8399"/>
      </w:tblGrid>
      <w:tr w:rsidR="00AD4130" w:rsidRPr="00004165" w14:paraId="4CD7A88C" w14:textId="77777777" w:rsidTr="007620B7">
        <w:tc>
          <w:tcPr>
            <w:tcW w:w="1232" w:type="dxa"/>
          </w:tcPr>
          <w:p w14:paraId="310DCE5C" w14:textId="77777777" w:rsidR="00AD4130" w:rsidRPr="00805BE8" w:rsidRDefault="00AD4130" w:rsidP="007620B7">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79B26B9F" w14:textId="77777777" w:rsidR="00AD4130" w:rsidRPr="00805BE8" w:rsidRDefault="00AD4130" w:rsidP="007620B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1543DA" w14:paraId="255A263E" w14:textId="77777777" w:rsidTr="007620B7">
        <w:tc>
          <w:tcPr>
            <w:tcW w:w="1232" w:type="dxa"/>
          </w:tcPr>
          <w:p w14:paraId="3597F8A7" w14:textId="77777777" w:rsidR="001543DA" w:rsidRDefault="001543DA" w:rsidP="001543DA">
            <w:pPr>
              <w:spacing w:after="120"/>
              <w:rPr>
                <w:lang w:val="en-US" w:eastAsia="zh-CN"/>
              </w:rPr>
            </w:pPr>
            <w:r>
              <w:rPr>
                <w:lang w:val="en-US" w:eastAsia="zh-CN"/>
              </w:rPr>
              <w:t xml:space="preserve">Revised </w:t>
            </w:r>
            <w:r w:rsidRPr="00A506EF">
              <w:rPr>
                <w:lang w:val="en-US" w:eastAsia="zh-CN"/>
              </w:rPr>
              <w:t>R4-2208953</w:t>
            </w:r>
          </w:p>
          <w:p w14:paraId="0869F162" w14:textId="222AED58" w:rsidR="001543DA" w:rsidRPr="003418CB" w:rsidRDefault="001543DA" w:rsidP="001543DA">
            <w:pPr>
              <w:rPr>
                <w:rFonts w:eastAsiaTheme="minorEastAsia"/>
                <w:color w:val="0070C0"/>
                <w:lang w:val="en-US" w:eastAsia="zh-CN"/>
              </w:rPr>
            </w:pPr>
            <w:r>
              <w:rPr>
                <w:lang w:val="en-US" w:eastAsia="zh-CN"/>
              </w:rPr>
              <w:t>(Huawei)</w:t>
            </w:r>
          </w:p>
        </w:tc>
        <w:tc>
          <w:tcPr>
            <w:tcW w:w="8399" w:type="dxa"/>
          </w:tcPr>
          <w:p w14:paraId="635DED01" w14:textId="439B7F00" w:rsidR="001543DA" w:rsidRPr="003418CB" w:rsidRDefault="001543DA" w:rsidP="001543DA">
            <w:pPr>
              <w:rPr>
                <w:rFonts w:eastAsiaTheme="minorEastAsia"/>
                <w:color w:val="0070C0"/>
                <w:lang w:val="en-US" w:eastAsia="zh-CN"/>
              </w:rPr>
            </w:pPr>
            <w:r>
              <w:rPr>
                <w:rFonts w:eastAsiaTheme="minorEastAsia"/>
                <w:color w:val="0070C0"/>
                <w:lang w:val="en-US" w:eastAsia="zh-CN"/>
              </w:rPr>
              <w:t xml:space="preserve">Moderator: Follow the recommendation in email thread </w:t>
            </w:r>
            <w:r w:rsidRPr="00A506EF">
              <w:rPr>
                <w:rFonts w:eastAsiaTheme="minorEastAsia"/>
                <w:color w:val="0070C0"/>
                <w:lang w:val="en-US" w:eastAsia="zh-CN"/>
              </w:rPr>
              <w:t>[233] NB_IOTenh4_LTE_eMTC6_RRM</w:t>
            </w:r>
            <w:r>
              <w:rPr>
                <w:rFonts w:eastAsiaTheme="minorEastAsia"/>
                <w:color w:val="0070C0"/>
                <w:lang w:val="en-US" w:eastAsia="zh-CN"/>
              </w:rPr>
              <w:t xml:space="preserve">. </w:t>
            </w:r>
          </w:p>
        </w:tc>
      </w:tr>
    </w:tbl>
    <w:p w14:paraId="03485EEA" w14:textId="77777777" w:rsidR="00AD4130" w:rsidRPr="00DF4D9D" w:rsidRDefault="00AD4130" w:rsidP="005B4802">
      <w:pPr>
        <w:rPr>
          <w:color w:val="0070C0"/>
          <w:lang w:val="en-US" w:eastAsia="zh-CN"/>
        </w:rPr>
      </w:pPr>
    </w:p>
    <w:p w14:paraId="11F36725" w14:textId="393D6BC5" w:rsidR="00DD19DE" w:rsidRPr="00A44CF3" w:rsidRDefault="00142BB9" w:rsidP="00F13C2D">
      <w:pPr>
        <w:pStyle w:val="1"/>
        <w:rPr>
          <w:lang w:val="en-US" w:eastAsia="ja-JP"/>
        </w:rPr>
      </w:pPr>
      <w:r w:rsidRPr="00A44CF3">
        <w:rPr>
          <w:lang w:val="en-US" w:eastAsia="ja-JP"/>
        </w:rPr>
        <w:t>Topic</w:t>
      </w:r>
      <w:r w:rsidR="00DD19DE" w:rsidRPr="00A44CF3">
        <w:rPr>
          <w:lang w:val="en-US" w:eastAsia="ja-JP"/>
        </w:rPr>
        <w:t xml:space="preserve"> #</w:t>
      </w:r>
      <w:r w:rsidR="00FA5848" w:rsidRPr="00A44CF3">
        <w:rPr>
          <w:lang w:val="en-US" w:eastAsia="ja-JP"/>
        </w:rPr>
        <w:t>2</w:t>
      </w:r>
      <w:r w:rsidR="00DD19DE" w:rsidRPr="00A44CF3">
        <w:rPr>
          <w:lang w:val="en-US" w:eastAsia="ja-JP"/>
        </w:rPr>
        <w:t xml:space="preserve">: </w:t>
      </w:r>
      <w:r w:rsidR="00F13C2D" w:rsidRPr="00A44CF3">
        <w:rPr>
          <w:lang w:val="en-US" w:eastAsia="ja-JP"/>
        </w:rPr>
        <w:t>BS requirements for Rel-17 NB-IOT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FA579F">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129"/>
        <w:gridCol w:w="1418"/>
        <w:gridCol w:w="7084"/>
      </w:tblGrid>
      <w:tr w:rsidR="00DD19DE" w:rsidRPr="00F53FE2" w14:paraId="1E5E5737" w14:textId="77777777" w:rsidTr="00171C9D">
        <w:trPr>
          <w:trHeight w:val="468"/>
        </w:trPr>
        <w:tc>
          <w:tcPr>
            <w:tcW w:w="1129" w:type="dxa"/>
            <w:vAlign w:val="center"/>
          </w:tcPr>
          <w:p w14:paraId="5B780EF4" w14:textId="77777777" w:rsidR="00DD19DE" w:rsidRPr="00045592" w:rsidRDefault="00DD19DE" w:rsidP="0005778F">
            <w:pPr>
              <w:spacing w:before="120" w:after="120"/>
              <w:rPr>
                <w:b/>
                <w:bCs/>
              </w:rPr>
            </w:pPr>
            <w:r w:rsidRPr="00045592">
              <w:rPr>
                <w:b/>
                <w:bCs/>
              </w:rPr>
              <w:t>T-doc number</w:t>
            </w:r>
          </w:p>
        </w:tc>
        <w:tc>
          <w:tcPr>
            <w:tcW w:w="1418" w:type="dxa"/>
            <w:vAlign w:val="center"/>
          </w:tcPr>
          <w:p w14:paraId="27E27FF5" w14:textId="77777777" w:rsidR="00DD19DE" w:rsidRPr="00045592" w:rsidRDefault="00DD19DE" w:rsidP="0005778F">
            <w:pPr>
              <w:spacing w:before="120" w:after="120"/>
              <w:rPr>
                <w:b/>
                <w:bCs/>
              </w:rPr>
            </w:pPr>
            <w:r w:rsidRPr="00045592">
              <w:rPr>
                <w:b/>
                <w:bCs/>
              </w:rPr>
              <w:t>Company</w:t>
            </w:r>
          </w:p>
        </w:tc>
        <w:tc>
          <w:tcPr>
            <w:tcW w:w="7084" w:type="dxa"/>
            <w:vAlign w:val="center"/>
          </w:tcPr>
          <w:p w14:paraId="3753A143" w14:textId="77777777" w:rsidR="00DD19DE" w:rsidRPr="00045592" w:rsidRDefault="00DD19DE" w:rsidP="0005778F">
            <w:pPr>
              <w:spacing w:before="120" w:after="120"/>
              <w:rPr>
                <w:b/>
                <w:bCs/>
              </w:rPr>
            </w:pPr>
            <w:r w:rsidRPr="00045592">
              <w:rPr>
                <w:b/>
                <w:bCs/>
              </w:rPr>
              <w:t>Proposals</w:t>
            </w:r>
            <w:r>
              <w:rPr>
                <w:b/>
                <w:bCs/>
              </w:rPr>
              <w:t xml:space="preserve"> / Observations</w:t>
            </w:r>
          </w:p>
        </w:tc>
      </w:tr>
      <w:tr w:rsidR="00C86172" w14:paraId="683FD1E7" w14:textId="77777777" w:rsidTr="00171C9D">
        <w:trPr>
          <w:trHeight w:val="468"/>
        </w:trPr>
        <w:tc>
          <w:tcPr>
            <w:tcW w:w="1129" w:type="dxa"/>
          </w:tcPr>
          <w:p w14:paraId="2444A496" w14:textId="56166320" w:rsidR="00C86172" w:rsidRPr="00F13C2D" w:rsidRDefault="008540EA" w:rsidP="00C86172">
            <w:pPr>
              <w:spacing w:before="120" w:after="120"/>
            </w:pPr>
            <w:hyperlink r:id="rId13" w:history="1">
              <w:r w:rsidR="00C86172">
                <w:rPr>
                  <w:rStyle w:val="ac"/>
                  <w:rFonts w:ascii="Arial" w:hAnsi="Arial" w:cs="Arial"/>
                  <w:b/>
                  <w:bCs/>
                  <w:sz w:val="16"/>
                  <w:szCs w:val="16"/>
                </w:rPr>
                <w:t>R4-2208081</w:t>
              </w:r>
            </w:hyperlink>
          </w:p>
        </w:tc>
        <w:tc>
          <w:tcPr>
            <w:tcW w:w="1418" w:type="dxa"/>
          </w:tcPr>
          <w:p w14:paraId="786ACC88" w14:textId="30D84CB2" w:rsidR="00C86172" w:rsidRPr="00F13C2D" w:rsidRDefault="00C86172" w:rsidP="00C86172">
            <w:pPr>
              <w:spacing w:before="120" w:after="120"/>
            </w:pPr>
            <w:r>
              <w:rPr>
                <w:rFonts w:ascii="Arial" w:hAnsi="Arial" w:cs="Arial"/>
                <w:sz w:val="16"/>
                <w:szCs w:val="16"/>
              </w:rPr>
              <w:t>Samsung</w:t>
            </w:r>
          </w:p>
        </w:tc>
        <w:tc>
          <w:tcPr>
            <w:tcW w:w="7084" w:type="dxa"/>
          </w:tcPr>
          <w:p w14:paraId="367A6BAA" w14:textId="77777777" w:rsidR="003C2871" w:rsidRDefault="003C2871" w:rsidP="003C2871">
            <w:pPr>
              <w:jc w:val="both"/>
              <w:rPr>
                <w:b/>
                <w:lang w:eastAsia="zh-CN"/>
              </w:rPr>
            </w:pPr>
            <w:r>
              <w:rPr>
                <w:b/>
                <w:lang w:eastAsia="zh-CN"/>
              </w:rPr>
              <w:t xml:space="preserve">Proposal </w:t>
            </w:r>
            <w:r w:rsidRPr="008A77B7">
              <w:rPr>
                <w:b/>
                <w:lang w:eastAsia="zh-CN"/>
              </w:rPr>
              <w:t>1</w:t>
            </w:r>
            <w:r>
              <w:rPr>
                <w:b/>
                <w:lang w:eastAsia="zh-CN"/>
              </w:rPr>
              <w:t>: Specify the UL 16 QAM requirement with one tone configuration, either 3 or 12 can be selected</w:t>
            </w:r>
          </w:p>
          <w:p w14:paraId="11812783" w14:textId="77777777" w:rsidR="003C2871" w:rsidRDefault="003C2871" w:rsidP="003C2871">
            <w:pPr>
              <w:jc w:val="both"/>
              <w:rPr>
                <w:b/>
                <w:lang w:eastAsia="zh-CN"/>
              </w:rPr>
            </w:pPr>
            <w:r>
              <w:rPr>
                <w:b/>
                <w:lang w:eastAsia="zh-CN"/>
              </w:rPr>
              <w:lastRenderedPageBreak/>
              <w:t>Simulation assumption.</w:t>
            </w:r>
          </w:p>
          <w:p w14:paraId="22D57C65" w14:textId="77777777" w:rsidR="003C2871" w:rsidRDefault="003C2871" w:rsidP="003C2871">
            <w:pPr>
              <w:jc w:val="both"/>
              <w:rPr>
                <w:b/>
                <w:lang w:eastAsia="zh-CN"/>
              </w:rPr>
            </w:pPr>
            <w:r>
              <w:rPr>
                <w:b/>
                <w:lang w:eastAsia="zh-CN"/>
              </w:rPr>
              <w:t>Observation 1: Small number of RU is considered for NPUSCH format1 requirements.</w:t>
            </w:r>
          </w:p>
          <w:p w14:paraId="7312042F" w14:textId="77777777" w:rsidR="003C2871" w:rsidRPr="006D0DFD" w:rsidRDefault="003C2871" w:rsidP="003C2871">
            <w:pPr>
              <w:jc w:val="both"/>
              <w:rPr>
                <w:b/>
                <w:lang w:eastAsia="zh-CN"/>
              </w:rPr>
            </w:pPr>
            <w:r>
              <w:rPr>
                <w:b/>
                <w:lang w:eastAsia="zh-CN"/>
              </w:rPr>
              <w:t xml:space="preserve">Observation 2: </w:t>
            </w:r>
            <w:r w:rsidRPr="006D0DFD">
              <w:rPr>
                <w:b/>
                <w:lang w:eastAsia="zh-CN"/>
              </w:rPr>
              <w:t>Minor performance difference with different number of RU configured for 3, 6 and 12 subcarrier allocations.</w:t>
            </w:r>
          </w:p>
          <w:p w14:paraId="15376295" w14:textId="77777777" w:rsidR="003C2871" w:rsidRPr="006D0DFD" w:rsidRDefault="003C2871" w:rsidP="003C2871">
            <w:pPr>
              <w:jc w:val="both"/>
              <w:rPr>
                <w:b/>
                <w:lang w:eastAsia="zh-CN"/>
              </w:rPr>
            </w:pPr>
            <w:r w:rsidRPr="006D0DFD">
              <w:rPr>
                <w:b/>
                <w:lang w:eastAsia="zh-CN"/>
              </w:rPr>
              <w:t>Observa</w:t>
            </w:r>
            <w:r>
              <w:rPr>
                <w:b/>
                <w:lang w:eastAsia="zh-CN"/>
              </w:rPr>
              <w:t>tion 3</w:t>
            </w:r>
            <w:r w:rsidRPr="006D0DFD">
              <w:rPr>
                <w:b/>
                <w:lang w:eastAsia="zh-CN"/>
              </w:rPr>
              <w:t>: Similar performance can be achieved for 3, 6 and 12 tones for given the number of RU.</w:t>
            </w:r>
          </w:p>
          <w:p w14:paraId="08CDAA00" w14:textId="77777777" w:rsidR="003C2871" w:rsidRDefault="003C2871" w:rsidP="003C2871">
            <w:pPr>
              <w:jc w:val="both"/>
              <w:rPr>
                <w:b/>
                <w:lang w:eastAsia="zh-CN"/>
              </w:rPr>
            </w:pPr>
            <w:r>
              <w:rPr>
                <w:b/>
                <w:lang w:eastAsia="zh-CN"/>
              </w:rPr>
              <w:t>Observation 4: A</w:t>
            </w:r>
            <w:r w:rsidRPr="006D0DFD">
              <w:rPr>
                <w:b/>
                <w:lang w:eastAsia="zh-CN"/>
              </w:rPr>
              <w:t>bout 0.5dB performance gap compared with I_TBS as 14 and 15 for N_RU=0</w:t>
            </w:r>
          </w:p>
          <w:p w14:paraId="54FF7A7F" w14:textId="77777777" w:rsidR="003C2871" w:rsidRPr="008654AB" w:rsidRDefault="003C2871" w:rsidP="003C2871">
            <w:pPr>
              <w:jc w:val="both"/>
              <w:rPr>
                <w:b/>
                <w:lang w:eastAsia="zh-CN"/>
              </w:rPr>
            </w:pPr>
            <w:r>
              <w:rPr>
                <w:b/>
                <w:lang w:eastAsia="zh-CN"/>
              </w:rPr>
              <w:t xml:space="preserve">Proposal 2: RAN4 applies </w:t>
            </w:r>
            <w:r w:rsidRPr="009136FD">
              <w:rPr>
                <w:b/>
                <w:lang w:eastAsia="zh-CN"/>
              </w:rPr>
              <w:t>(</w:t>
            </w:r>
            <w:r w:rsidRPr="009136FD">
              <w:rPr>
                <w:rFonts w:hint="eastAsia"/>
                <w:b/>
                <w:lang w:eastAsia="zh-CN"/>
              </w:rPr>
              <w:t>I</w:t>
            </w:r>
            <w:r w:rsidRPr="009136FD">
              <w:rPr>
                <w:rFonts w:hint="eastAsia"/>
                <w:b/>
                <w:vertAlign w:val="subscript"/>
                <w:lang w:eastAsia="zh-CN"/>
              </w:rPr>
              <w:t>RU</w:t>
            </w:r>
            <w:r w:rsidRPr="009136FD">
              <w:rPr>
                <w:rFonts w:hint="eastAsia"/>
                <w:b/>
                <w:lang w:eastAsia="zh-CN"/>
              </w:rPr>
              <w:t>, I</w:t>
            </w:r>
            <w:r w:rsidRPr="009136FD">
              <w:rPr>
                <w:rFonts w:hint="eastAsia"/>
                <w:b/>
                <w:vertAlign w:val="subscript"/>
                <w:lang w:eastAsia="zh-CN"/>
              </w:rPr>
              <w:t>TBS</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 xml:space="preserve"> </w:t>
            </w:r>
            <w:r w:rsidRPr="009136FD">
              <w:rPr>
                <w:rFonts w:hint="eastAsia"/>
                <w:b/>
                <w:lang w:eastAsia="zh-CN"/>
              </w:rPr>
              <w:t>(</w:t>
            </w:r>
            <w:r w:rsidRPr="009136FD">
              <w:rPr>
                <w:b/>
                <w:lang w:eastAsia="zh-CN"/>
              </w:rPr>
              <w:t>0</w:t>
            </w:r>
            <w:r w:rsidRPr="009136FD">
              <w:rPr>
                <w:rFonts w:hint="eastAsia"/>
                <w:b/>
                <w:lang w:eastAsia="zh-CN"/>
              </w:rPr>
              <w:t>,</w:t>
            </w:r>
            <w:r w:rsidRPr="009136FD">
              <w:rPr>
                <w:b/>
                <w:lang w:eastAsia="zh-CN"/>
              </w:rPr>
              <w:t xml:space="preserve"> 14</w:t>
            </w:r>
            <w:r w:rsidRPr="009136FD">
              <w:rPr>
                <w:rFonts w:hint="eastAsia"/>
                <w:b/>
                <w:lang w:eastAsia="zh-CN"/>
              </w:rPr>
              <w:t>)</w:t>
            </w:r>
            <w:r w:rsidRPr="009136FD">
              <w:rPr>
                <w:b/>
                <w:lang w:eastAsia="zh-CN"/>
              </w:rPr>
              <w:t xml:space="preserve"> for NPUSCH format1 requirement with 16QAM</w:t>
            </w:r>
          </w:p>
          <w:p w14:paraId="680B3253" w14:textId="77777777" w:rsidR="003C2871" w:rsidRPr="008654AB" w:rsidRDefault="003C2871" w:rsidP="003C2871">
            <w:pPr>
              <w:jc w:val="both"/>
              <w:rPr>
                <w:b/>
                <w:lang w:eastAsia="zh-CN"/>
              </w:rPr>
            </w:pPr>
            <w:r>
              <w:rPr>
                <w:b/>
                <w:lang w:eastAsia="zh-CN"/>
              </w:rPr>
              <w:t xml:space="preserve">Proposal 3: RAN4 applies the following simulation assumption </w:t>
            </w:r>
            <w:r w:rsidRPr="009136FD">
              <w:rPr>
                <w:b/>
                <w:lang w:eastAsia="zh-CN"/>
              </w:rPr>
              <w:t>for NPUSCH format1 requirement with 16QAM</w:t>
            </w:r>
          </w:p>
          <w:tbl>
            <w:tblPr>
              <w:tblStyle w:val="afd"/>
              <w:tblW w:w="0" w:type="auto"/>
              <w:tblLayout w:type="fixed"/>
              <w:tblLook w:val="04A0" w:firstRow="1" w:lastRow="0" w:firstColumn="1" w:lastColumn="0" w:noHBand="0" w:noVBand="1"/>
            </w:tblPr>
            <w:tblGrid>
              <w:gridCol w:w="2547"/>
              <w:gridCol w:w="2410"/>
            </w:tblGrid>
            <w:tr w:rsidR="003C2871" w14:paraId="485CFB57" w14:textId="77777777" w:rsidTr="00D523EC">
              <w:tc>
                <w:tcPr>
                  <w:tcW w:w="2547" w:type="dxa"/>
                </w:tcPr>
                <w:p w14:paraId="3B204D4D" w14:textId="77777777" w:rsidR="003C2871" w:rsidRDefault="003C2871" w:rsidP="003C2871">
                  <w:pPr>
                    <w:jc w:val="center"/>
                    <w:rPr>
                      <w:b/>
                      <w:lang w:eastAsia="zh-CN"/>
                    </w:rPr>
                  </w:pPr>
                  <w:r>
                    <w:rPr>
                      <w:b/>
                      <w:lang w:eastAsia="zh-CN"/>
                    </w:rPr>
                    <w:t>Parameter</w:t>
                  </w:r>
                </w:p>
              </w:tc>
              <w:tc>
                <w:tcPr>
                  <w:tcW w:w="2410" w:type="dxa"/>
                </w:tcPr>
                <w:p w14:paraId="61425252" w14:textId="77777777" w:rsidR="003C2871" w:rsidRDefault="003C2871" w:rsidP="003C2871">
                  <w:pPr>
                    <w:jc w:val="center"/>
                    <w:rPr>
                      <w:b/>
                      <w:lang w:eastAsia="zh-CN"/>
                    </w:rPr>
                  </w:pPr>
                  <w:r>
                    <w:rPr>
                      <w:rFonts w:hint="eastAsia"/>
                      <w:b/>
                      <w:lang w:eastAsia="zh-CN"/>
                    </w:rPr>
                    <w:t>V</w:t>
                  </w:r>
                  <w:r>
                    <w:rPr>
                      <w:b/>
                      <w:lang w:eastAsia="zh-CN"/>
                    </w:rPr>
                    <w:t>alue/Description</w:t>
                  </w:r>
                </w:p>
              </w:tc>
            </w:tr>
            <w:tr w:rsidR="003C2871" w14:paraId="1CE3FCDA" w14:textId="77777777" w:rsidTr="00D523EC">
              <w:tc>
                <w:tcPr>
                  <w:tcW w:w="2547" w:type="dxa"/>
                </w:tcPr>
                <w:p w14:paraId="3223137F" w14:textId="77777777" w:rsidR="003C2871" w:rsidRDefault="003C2871" w:rsidP="003C2871">
                  <w:pPr>
                    <w:jc w:val="center"/>
                    <w:rPr>
                      <w:b/>
                      <w:lang w:eastAsia="zh-CN"/>
                    </w:rPr>
                  </w:pPr>
                  <w:r>
                    <w:rPr>
                      <w:rFonts w:hint="eastAsia"/>
                      <w:b/>
                      <w:lang w:eastAsia="zh-CN"/>
                    </w:rPr>
                    <w:t>N</w:t>
                  </w:r>
                  <w:r>
                    <w:rPr>
                      <w:b/>
                      <w:lang w:eastAsia="zh-CN"/>
                    </w:rPr>
                    <w:t>umber of antennas</w:t>
                  </w:r>
                </w:p>
              </w:tc>
              <w:tc>
                <w:tcPr>
                  <w:tcW w:w="2410" w:type="dxa"/>
                </w:tcPr>
                <w:p w14:paraId="06AFAF47" w14:textId="77777777" w:rsidR="003C2871" w:rsidRDefault="003C2871" w:rsidP="003C2871">
                  <w:pPr>
                    <w:jc w:val="center"/>
                    <w:rPr>
                      <w:b/>
                      <w:lang w:eastAsia="zh-CN"/>
                    </w:rPr>
                  </w:pPr>
                  <w:r>
                    <w:rPr>
                      <w:rFonts w:hint="eastAsia"/>
                      <w:b/>
                      <w:lang w:eastAsia="zh-CN"/>
                    </w:rPr>
                    <w:t>1</w:t>
                  </w:r>
                  <w:r>
                    <w:rPr>
                      <w:b/>
                      <w:lang w:eastAsia="zh-CN"/>
                    </w:rPr>
                    <w:t>T2R</w:t>
                  </w:r>
                </w:p>
              </w:tc>
            </w:tr>
            <w:tr w:rsidR="003C2871" w14:paraId="7A73694E" w14:textId="77777777" w:rsidTr="00D523EC">
              <w:tc>
                <w:tcPr>
                  <w:tcW w:w="2547" w:type="dxa"/>
                </w:tcPr>
                <w:p w14:paraId="71680AAA" w14:textId="77777777" w:rsidR="003C2871" w:rsidRDefault="003C2871" w:rsidP="003C2871">
                  <w:pPr>
                    <w:jc w:val="center"/>
                    <w:rPr>
                      <w:b/>
                      <w:lang w:eastAsia="zh-CN"/>
                    </w:rPr>
                  </w:pPr>
                  <w:r>
                    <w:rPr>
                      <w:rFonts w:hint="eastAsia"/>
                      <w:b/>
                      <w:lang w:eastAsia="zh-CN"/>
                    </w:rPr>
                    <w:t>S</w:t>
                  </w:r>
                  <w:r>
                    <w:rPr>
                      <w:b/>
                      <w:lang w:eastAsia="zh-CN"/>
                    </w:rPr>
                    <w:t>CS</w:t>
                  </w:r>
                </w:p>
              </w:tc>
              <w:tc>
                <w:tcPr>
                  <w:tcW w:w="2410" w:type="dxa"/>
                </w:tcPr>
                <w:p w14:paraId="3F6E02EF" w14:textId="77777777" w:rsidR="003C2871" w:rsidRDefault="003C2871" w:rsidP="003C2871">
                  <w:pPr>
                    <w:jc w:val="center"/>
                    <w:rPr>
                      <w:b/>
                      <w:lang w:eastAsia="zh-CN"/>
                    </w:rPr>
                  </w:pPr>
                  <w:r>
                    <w:rPr>
                      <w:b/>
                      <w:lang w:eastAsia="zh-CN"/>
                    </w:rPr>
                    <w:t>15KHz</w:t>
                  </w:r>
                </w:p>
              </w:tc>
            </w:tr>
            <w:tr w:rsidR="003C2871" w14:paraId="1DAC6F7F" w14:textId="77777777" w:rsidTr="00D523EC">
              <w:tc>
                <w:tcPr>
                  <w:tcW w:w="2547" w:type="dxa"/>
                </w:tcPr>
                <w:p w14:paraId="389BD76A" w14:textId="77777777" w:rsidR="003C2871" w:rsidRDefault="003C2871" w:rsidP="003C2871">
                  <w:pPr>
                    <w:jc w:val="center"/>
                    <w:rPr>
                      <w:b/>
                      <w:lang w:eastAsia="zh-CN"/>
                    </w:rPr>
                  </w:pPr>
                  <w:r>
                    <w:rPr>
                      <w:rFonts w:hint="eastAsia"/>
                      <w:b/>
                      <w:lang w:eastAsia="zh-CN"/>
                    </w:rPr>
                    <w:t>F</w:t>
                  </w:r>
                  <w:r>
                    <w:rPr>
                      <w:b/>
                      <w:lang w:eastAsia="zh-CN"/>
                    </w:rPr>
                    <w:t>requency Resource</w:t>
                  </w:r>
                </w:p>
              </w:tc>
              <w:tc>
                <w:tcPr>
                  <w:tcW w:w="2410" w:type="dxa"/>
                </w:tcPr>
                <w:p w14:paraId="4DA3BD92" w14:textId="77777777" w:rsidR="003C2871" w:rsidRDefault="003C2871" w:rsidP="003C2871">
                  <w:pPr>
                    <w:jc w:val="center"/>
                    <w:rPr>
                      <w:b/>
                      <w:lang w:eastAsia="zh-CN"/>
                    </w:rPr>
                  </w:pPr>
                  <w:r>
                    <w:rPr>
                      <w:rFonts w:hint="eastAsia"/>
                      <w:b/>
                      <w:lang w:eastAsia="zh-CN"/>
                    </w:rPr>
                    <w:t>E</w:t>
                  </w:r>
                  <w:r>
                    <w:rPr>
                      <w:b/>
                      <w:lang w:eastAsia="zh-CN"/>
                    </w:rPr>
                    <w:t>ither 3 or 12 tone</w:t>
                  </w:r>
                </w:p>
              </w:tc>
            </w:tr>
            <w:tr w:rsidR="003C2871" w14:paraId="763A866C" w14:textId="77777777" w:rsidTr="00D523EC">
              <w:tc>
                <w:tcPr>
                  <w:tcW w:w="2547" w:type="dxa"/>
                </w:tcPr>
                <w:p w14:paraId="7B3E0C5C" w14:textId="77777777" w:rsidR="003C2871" w:rsidRDefault="003C2871" w:rsidP="003C2871">
                  <w:pPr>
                    <w:jc w:val="center"/>
                    <w:rPr>
                      <w:b/>
                      <w:lang w:eastAsia="zh-CN"/>
                    </w:rPr>
                  </w:pPr>
                  <w:r>
                    <w:rPr>
                      <w:rFonts w:hint="eastAsia"/>
                      <w:b/>
                      <w:lang w:eastAsia="zh-CN"/>
                    </w:rPr>
                    <w:t>N</w:t>
                  </w:r>
                  <w:r>
                    <w:rPr>
                      <w:b/>
                      <w:lang w:eastAsia="zh-CN"/>
                    </w:rPr>
                    <w:t>umber of Repetition</w:t>
                  </w:r>
                </w:p>
              </w:tc>
              <w:tc>
                <w:tcPr>
                  <w:tcW w:w="2410" w:type="dxa"/>
                </w:tcPr>
                <w:p w14:paraId="166D3297" w14:textId="77777777" w:rsidR="003C2871" w:rsidRDefault="003C2871" w:rsidP="003C2871">
                  <w:pPr>
                    <w:jc w:val="center"/>
                    <w:rPr>
                      <w:b/>
                      <w:lang w:eastAsia="zh-CN"/>
                    </w:rPr>
                  </w:pPr>
                  <w:r>
                    <w:rPr>
                      <w:rFonts w:hint="eastAsia"/>
                      <w:b/>
                      <w:lang w:eastAsia="zh-CN"/>
                    </w:rPr>
                    <w:t>1</w:t>
                  </w:r>
                </w:p>
              </w:tc>
            </w:tr>
            <w:tr w:rsidR="003C2871" w14:paraId="584AB0E6" w14:textId="77777777" w:rsidTr="00D523EC">
              <w:tc>
                <w:tcPr>
                  <w:tcW w:w="2547" w:type="dxa"/>
                </w:tcPr>
                <w:p w14:paraId="3E43C696" w14:textId="77777777" w:rsidR="003C2871" w:rsidRDefault="003C2871" w:rsidP="003C2871">
                  <w:pPr>
                    <w:jc w:val="center"/>
                    <w:rPr>
                      <w:b/>
                      <w:lang w:eastAsia="zh-CN"/>
                    </w:rPr>
                  </w:pPr>
                  <w:r>
                    <w:rPr>
                      <w:rFonts w:hint="eastAsia"/>
                      <w:b/>
                      <w:lang w:eastAsia="zh-CN"/>
                    </w:rPr>
                    <w:t>N</w:t>
                  </w:r>
                  <w:r>
                    <w:rPr>
                      <w:b/>
                      <w:lang w:eastAsia="zh-CN"/>
                    </w:rPr>
                    <w:t>oise Estimation</w:t>
                  </w:r>
                </w:p>
              </w:tc>
              <w:tc>
                <w:tcPr>
                  <w:tcW w:w="2410" w:type="dxa"/>
                </w:tcPr>
                <w:p w14:paraId="49262AF4" w14:textId="77777777" w:rsidR="003C2871" w:rsidRDefault="003C2871" w:rsidP="003C2871">
                  <w:pPr>
                    <w:jc w:val="center"/>
                    <w:rPr>
                      <w:b/>
                      <w:lang w:eastAsia="zh-CN"/>
                    </w:rPr>
                  </w:pPr>
                  <w:r>
                    <w:rPr>
                      <w:b/>
                      <w:lang w:eastAsia="zh-CN"/>
                    </w:rPr>
                    <w:t>Practical</w:t>
                  </w:r>
                </w:p>
              </w:tc>
            </w:tr>
            <w:tr w:rsidR="003C2871" w14:paraId="165A2DF8" w14:textId="77777777" w:rsidTr="00D523EC">
              <w:tc>
                <w:tcPr>
                  <w:tcW w:w="2547" w:type="dxa"/>
                </w:tcPr>
                <w:p w14:paraId="447154BA" w14:textId="77777777" w:rsidR="003C2871" w:rsidRDefault="003C2871" w:rsidP="003C2871">
                  <w:pPr>
                    <w:jc w:val="center"/>
                    <w:rPr>
                      <w:b/>
                      <w:lang w:eastAsia="zh-CN"/>
                    </w:rPr>
                  </w:pPr>
                  <w:r>
                    <w:rPr>
                      <w:rFonts w:hint="eastAsia"/>
                      <w:b/>
                      <w:lang w:eastAsia="zh-CN"/>
                    </w:rPr>
                    <w:t>C</w:t>
                  </w:r>
                  <w:r>
                    <w:rPr>
                      <w:b/>
                      <w:lang w:eastAsia="zh-CN"/>
                    </w:rPr>
                    <w:t xml:space="preserve">hannel Estimation </w:t>
                  </w:r>
                </w:p>
              </w:tc>
              <w:tc>
                <w:tcPr>
                  <w:tcW w:w="2410" w:type="dxa"/>
                </w:tcPr>
                <w:p w14:paraId="4ACC2FFF" w14:textId="77777777" w:rsidR="003C2871" w:rsidRDefault="003C2871" w:rsidP="003C2871">
                  <w:pPr>
                    <w:jc w:val="center"/>
                    <w:rPr>
                      <w:b/>
                      <w:lang w:eastAsia="zh-CN"/>
                    </w:rPr>
                  </w:pPr>
                  <w:r>
                    <w:rPr>
                      <w:b/>
                      <w:lang w:eastAsia="zh-CN"/>
                    </w:rPr>
                    <w:t xml:space="preserve">Practical </w:t>
                  </w:r>
                </w:p>
              </w:tc>
            </w:tr>
            <w:tr w:rsidR="003C2871" w14:paraId="74F1195E" w14:textId="77777777" w:rsidTr="00D523EC">
              <w:tc>
                <w:tcPr>
                  <w:tcW w:w="2547" w:type="dxa"/>
                </w:tcPr>
                <w:p w14:paraId="1CA23EE4" w14:textId="77777777" w:rsidR="003C2871" w:rsidRDefault="003C2871" w:rsidP="003C2871">
                  <w:pPr>
                    <w:jc w:val="center"/>
                    <w:rPr>
                      <w:b/>
                      <w:lang w:eastAsia="zh-CN"/>
                    </w:rPr>
                  </w:pPr>
                  <w:r>
                    <w:rPr>
                      <w:rFonts w:hint="eastAsia"/>
                      <w:b/>
                      <w:lang w:eastAsia="zh-CN"/>
                    </w:rPr>
                    <w:t>F</w:t>
                  </w:r>
                  <w:r>
                    <w:rPr>
                      <w:b/>
                      <w:lang w:eastAsia="zh-CN"/>
                    </w:rPr>
                    <w:t>requency offset</w:t>
                  </w:r>
                </w:p>
              </w:tc>
              <w:tc>
                <w:tcPr>
                  <w:tcW w:w="2410" w:type="dxa"/>
                </w:tcPr>
                <w:p w14:paraId="1753625C" w14:textId="77777777" w:rsidR="003C2871" w:rsidRDefault="003C2871" w:rsidP="003C2871">
                  <w:pPr>
                    <w:jc w:val="center"/>
                    <w:rPr>
                      <w:b/>
                      <w:lang w:eastAsia="zh-CN"/>
                    </w:rPr>
                  </w:pPr>
                  <w:r>
                    <w:rPr>
                      <w:rFonts w:hint="eastAsia"/>
                      <w:b/>
                      <w:lang w:eastAsia="zh-CN"/>
                    </w:rPr>
                    <w:t>0</w:t>
                  </w:r>
                </w:p>
              </w:tc>
            </w:tr>
            <w:tr w:rsidR="003C2871" w14:paraId="0D3194A8" w14:textId="77777777" w:rsidTr="00D523EC">
              <w:tc>
                <w:tcPr>
                  <w:tcW w:w="2547" w:type="dxa"/>
                </w:tcPr>
                <w:p w14:paraId="606722F5" w14:textId="77777777" w:rsidR="003C2871" w:rsidRDefault="003C2871" w:rsidP="003C2871">
                  <w:pPr>
                    <w:jc w:val="center"/>
                    <w:rPr>
                      <w:b/>
                      <w:lang w:eastAsia="zh-CN"/>
                    </w:rPr>
                  </w:pPr>
                  <w:r>
                    <w:rPr>
                      <w:rFonts w:hint="eastAsia"/>
                      <w:b/>
                      <w:lang w:eastAsia="zh-CN"/>
                    </w:rPr>
                    <w:t>T</w:t>
                  </w:r>
                  <w:r>
                    <w:rPr>
                      <w:b/>
                      <w:lang w:eastAsia="zh-CN"/>
                    </w:rPr>
                    <w:t>ime offset</w:t>
                  </w:r>
                </w:p>
              </w:tc>
              <w:tc>
                <w:tcPr>
                  <w:tcW w:w="2410" w:type="dxa"/>
                </w:tcPr>
                <w:p w14:paraId="6FB4FBED" w14:textId="77777777" w:rsidR="003C2871" w:rsidRDefault="003C2871" w:rsidP="003C2871">
                  <w:pPr>
                    <w:jc w:val="center"/>
                    <w:rPr>
                      <w:b/>
                      <w:lang w:eastAsia="zh-CN"/>
                    </w:rPr>
                  </w:pPr>
                  <w:r>
                    <w:rPr>
                      <w:rFonts w:hint="eastAsia"/>
                      <w:b/>
                      <w:lang w:eastAsia="zh-CN"/>
                    </w:rPr>
                    <w:t>0</w:t>
                  </w:r>
                </w:p>
              </w:tc>
            </w:tr>
            <w:tr w:rsidR="003C2871" w14:paraId="685194F4" w14:textId="77777777" w:rsidTr="00D523EC">
              <w:tc>
                <w:tcPr>
                  <w:tcW w:w="2547" w:type="dxa"/>
                </w:tcPr>
                <w:p w14:paraId="4220B7B0" w14:textId="77777777" w:rsidR="003C2871" w:rsidRDefault="003C2871" w:rsidP="003C2871">
                  <w:pPr>
                    <w:jc w:val="center"/>
                    <w:rPr>
                      <w:b/>
                      <w:lang w:eastAsia="zh-CN"/>
                    </w:rPr>
                  </w:pPr>
                  <w:r>
                    <w:rPr>
                      <w:b/>
                      <w:lang w:eastAsia="zh-CN"/>
                    </w:rPr>
                    <w:t>I_</w:t>
                  </w:r>
                  <w:r>
                    <w:rPr>
                      <w:rFonts w:hint="eastAsia"/>
                      <w:b/>
                      <w:lang w:eastAsia="zh-CN"/>
                    </w:rPr>
                    <w:t>R</w:t>
                  </w:r>
                  <w:r>
                    <w:rPr>
                      <w:b/>
                      <w:lang w:eastAsia="zh-CN"/>
                    </w:rPr>
                    <w:t>U</w:t>
                  </w:r>
                </w:p>
              </w:tc>
              <w:tc>
                <w:tcPr>
                  <w:tcW w:w="2410" w:type="dxa"/>
                </w:tcPr>
                <w:p w14:paraId="7C33BFCA" w14:textId="77777777" w:rsidR="003C2871" w:rsidRDefault="003C2871" w:rsidP="003C2871">
                  <w:pPr>
                    <w:jc w:val="center"/>
                    <w:rPr>
                      <w:b/>
                      <w:lang w:eastAsia="zh-CN"/>
                    </w:rPr>
                  </w:pPr>
                  <w:r>
                    <w:rPr>
                      <w:b/>
                      <w:lang w:eastAsia="zh-CN"/>
                    </w:rPr>
                    <w:t>0</w:t>
                  </w:r>
                </w:p>
              </w:tc>
            </w:tr>
            <w:tr w:rsidR="003C2871" w14:paraId="35490B4C" w14:textId="77777777" w:rsidTr="00D523EC">
              <w:tc>
                <w:tcPr>
                  <w:tcW w:w="2547" w:type="dxa"/>
                </w:tcPr>
                <w:p w14:paraId="1CCC3620" w14:textId="77777777" w:rsidR="003C2871" w:rsidRDefault="003C2871" w:rsidP="003C2871">
                  <w:pPr>
                    <w:jc w:val="center"/>
                    <w:rPr>
                      <w:b/>
                      <w:lang w:eastAsia="zh-CN"/>
                    </w:rPr>
                  </w:pPr>
                  <w:r>
                    <w:rPr>
                      <w:b/>
                      <w:lang w:eastAsia="zh-CN"/>
                    </w:rPr>
                    <w:t>I_TBS</w:t>
                  </w:r>
                </w:p>
              </w:tc>
              <w:tc>
                <w:tcPr>
                  <w:tcW w:w="2410" w:type="dxa"/>
                </w:tcPr>
                <w:p w14:paraId="6145292A" w14:textId="77777777" w:rsidR="003C2871" w:rsidRDefault="003C2871" w:rsidP="003C2871">
                  <w:pPr>
                    <w:jc w:val="center"/>
                    <w:rPr>
                      <w:b/>
                      <w:lang w:eastAsia="zh-CN"/>
                    </w:rPr>
                  </w:pPr>
                  <w:r>
                    <w:rPr>
                      <w:b/>
                      <w:lang w:eastAsia="zh-CN"/>
                    </w:rPr>
                    <w:t>14</w:t>
                  </w:r>
                </w:p>
              </w:tc>
            </w:tr>
          </w:tbl>
          <w:p w14:paraId="4E4330AF" w14:textId="77777777" w:rsidR="003C2871" w:rsidRPr="006D0DFD" w:rsidRDefault="003C2871" w:rsidP="003C2871">
            <w:pPr>
              <w:jc w:val="both"/>
              <w:rPr>
                <w:lang w:eastAsia="zh-CN"/>
              </w:rPr>
            </w:pPr>
          </w:p>
          <w:p w14:paraId="7FAB433F" w14:textId="55AC29BD" w:rsidR="003C2871" w:rsidRPr="00350B50" w:rsidRDefault="003C2871" w:rsidP="003C2871">
            <w:pPr>
              <w:jc w:val="both"/>
              <w:rPr>
                <w:rFonts w:asciiTheme="minorHAnsi" w:eastAsiaTheme="minorEastAsia" w:hAnsiTheme="minorHAnsi" w:cstheme="minorHAnsi"/>
                <w:lang w:eastAsia="zh-CN"/>
              </w:rPr>
            </w:pPr>
          </w:p>
        </w:tc>
      </w:tr>
      <w:tr w:rsidR="00C86172" w14:paraId="16D8D151" w14:textId="77777777" w:rsidTr="00171C9D">
        <w:trPr>
          <w:trHeight w:val="468"/>
        </w:trPr>
        <w:tc>
          <w:tcPr>
            <w:tcW w:w="1129" w:type="dxa"/>
          </w:tcPr>
          <w:p w14:paraId="1FDFFC4C" w14:textId="33E59B1E" w:rsidR="00C86172" w:rsidRPr="0005778F" w:rsidRDefault="008540EA" w:rsidP="00C86172">
            <w:pPr>
              <w:spacing w:before="120" w:after="120"/>
            </w:pPr>
            <w:hyperlink r:id="rId14" w:history="1">
              <w:r w:rsidR="00C86172">
                <w:rPr>
                  <w:rStyle w:val="ac"/>
                  <w:rFonts w:ascii="Arial" w:hAnsi="Arial" w:cs="Arial"/>
                  <w:b/>
                  <w:bCs/>
                  <w:sz w:val="16"/>
                  <w:szCs w:val="16"/>
                </w:rPr>
                <w:t>R4-2209074</w:t>
              </w:r>
            </w:hyperlink>
          </w:p>
        </w:tc>
        <w:tc>
          <w:tcPr>
            <w:tcW w:w="1418" w:type="dxa"/>
          </w:tcPr>
          <w:p w14:paraId="6EDEBE6E" w14:textId="75031743" w:rsidR="00C86172" w:rsidRPr="0005778F" w:rsidRDefault="00C86172" w:rsidP="00C86172">
            <w:pPr>
              <w:spacing w:before="120" w:after="120"/>
            </w:pPr>
            <w:r>
              <w:rPr>
                <w:rFonts w:ascii="Arial" w:hAnsi="Arial" w:cs="Arial"/>
                <w:sz w:val="16"/>
                <w:szCs w:val="16"/>
              </w:rPr>
              <w:t>Ericsson</w:t>
            </w:r>
          </w:p>
        </w:tc>
        <w:tc>
          <w:tcPr>
            <w:tcW w:w="7084" w:type="dxa"/>
          </w:tcPr>
          <w:p w14:paraId="3D15E021" w14:textId="77777777" w:rsidR="00B621C0" w:rsidRPr="00426AE0" w:rsidRDefault="00B621C0" w:rsidP="00B621C0">
            <w:pPr>
              <w:rPr>
                <w:rFonts w:eastAsiaTheme="minorEastAsia"/>
                <w:b/>
                <w:lang w:eastAsia="zh-CN"/>
              </w:rPr>
            </w:pPr>
            <w:r w:rsidRPr="00426AE0">
              <w:rPr>
                <w:rFonts w:eastAsiaTheme="minorEastAsia"/>
                <w:b/>
                <w:lang w:eastAsia="zh-CN"/>
              </w:rPr>
              <w:t xml:space="preserve">Observation 1: Required SNR to achieve 70% of the maximum throughput for NPUSCH format 1 with 3 tones and 6 tones are same, although 12 tones case requires about 1dB higher SNR to achieve 70% of the maximum throughput. </w:t>
            </w:r>
          </w:p>
          <w:p w14:paraId="0B44240A" w14:textId="77777777" w:rsidR="00B621C0" w:rsidRPr="00426AE0" w:rsidRDefault="00B621C0" w:rsidP="00B621C0">
            <w:pPr>
              <w:rPr>
                <w:rFonts w:eastAsiaTheme="minorEastAsia"/>
                <w:b/>
                <w:lang w:eastAsia="zh-CN"/>
              </w:rPr>
            </w:pPr>
            <w:r w:rsidRPr="00426AE0">
              <w:rPr>
                <w:rFonts w:eastAsiaTheme="minorEastAsia"/>
                <w:b/>
                <w:lang w:eastAsia="zh-CN"/>
              </w:rPr>
              <w:t>Proposal 1: Define NPUSCH format 1 demodulation requirements with 3 tones and 12 tones for 16QAM depending on the companies’ observations.</w:t>
            </w:r>
          </w:p>
          <w:p w14:paraId="723C8575" w14:textId="50274323" w:rsidR="00C86172" w:rsidRPr="0005778F" w:rsidRDefault="00B621C0" w:rsidP="00B621C0">
            <w:pPr>
              <w:jc w:val="both"/>
              <w:rPr>
                <w:rFonts w:eastAsiaTheme="minorEastAsia"/>
                <w:b/>
                <w:lang w:eastAsia="zh-CN"/>
              </w:rPr>
            </w:pPr>
            <w:r w:rsidRPr="00426AE0">
              <w:rPr>
                <w:rFonts w:eastAsiaTheme="minorEastAsia"/>
                <w:b/>
                <w:lang w:eastAsia="zh-CN"/>
              </w:rPr>
              <w:t>Proposal 2: Set (IRU, ITBS) = (0, 15) and TBS=280 bits for NPUSCH format 1 demodulation requirements with 16QAM.</w:t>
            </w:r>
          </w:p>
        </w:tc>
      </w:tr>
      <w:tr w:rsidR="00C86172" w14:paraId="35AF17A4" w14:textId="77777777" w:rsidTr="00171C9D">
        <w:trPr>
          <w:trHeight w:val="468"/>
        </w:trPr>
        <w:tc>
          <w:tcPr>
            <w:tcW w:w="1129" w:type="dxa"/>
          </w:tcPr>
          <w:p w14:paraId="34ED76DD" w14:textId="0A7C953C" w:rsidR="00C86172" w:rsidRPr="00012D1A" w:rsidRDefault="008540EA" w:rsidP="00C86172">
            <w:pPr>
              <w:spacing w:before="120" w:after="120"/>
              <w:rPr>
                <w:szCs w:val="24"/>
              </w:rPr>
            </w:pPr>
            <w:hyperlink r:id="rId15" w:history="1">
              <w:r w:rsidR="00C86172">
                <w:rPr>
                  <w:rStyle w:val="ac"/>
                  <w:rFonts w:ascii="Arial" w:hAnsi="Arial" w:cs="Arial"/>
                  <w:b/>
                  <w:bCs/>
                  <w:sz w:val="16"/>
                  <w:szCs w:val="16"/>
                </w:rPr>
                <w:t>R4-2209713</w:t>
              </w:r>
            </w:hyperlink>
          </w:p>
        </w:tc>
        <w:tc>
          <w:tcPr>
            <w:tcW w:w="1418" w:type="dxa"/>
          </w:tcPr>
          <w:p w14:paraId="14F5D501" w14:textId="12A053F0" w:rsidR="00C86172" w:rsidRPr="0071756C" w:rsidRDefault="00C86172" w:rsidP="00C86172">
            <w:pPr>
              <w:jc w:val="both"/>
              <w:rPr>
                <w:lang w:eastAsia="zh-CN"/>
              </w:rPr>
            </w:pPr>
            <w:r>
              <w:rPr>
                <w:rFonts w:ascii="Arial" w:hAnsi="Arial" w:cs="Arial"/>
                <w:sz w:val="16"/>
                <w:szCs w:val="16"/>
              </w:rPr>
              <w:t>Nokia, Nokia Shanghai Bell</w:t>
            </w:r>
          </w:p>
        </w:tc>
        <w:tc>
          <w:tcPr>
            <w:tcW w:w="7084" w:type="dxa"/>
          </w:tcPr>
          <w:p w14:paraId="77D9E56E" w14:textId="77777777" w:rsidR="006806AE" w:rsidRPr="001F3EC7" w:rsidRDefault="006806AE" w:rsidP="002D5BFF">
            <w:pPr>
              <w:pStyle w:val="RAN4Observation"/>
              <w:numPr>
                <w:ilvl w:val="0"/>
                <w:numId w:val="20"/>
              </w:numPr>
              <w:ind w:left="0" w:firstLine="0"/>
              <w:rPr>
                <w:lang w:eastAsia="zh-CN"/>
              </w:rPr>
            </w:pPr>
            <w:r w:rsidRPr="001F3EC7">
              <w:rPr>
                <w:lang w:eastAsia="zh-CN"/>
              </w:rPr>
              <w:t xml:space="preserve">The required SNR figures, as observed in the simulations, are quite close to each other, </w:t>
            </w:r>
            <w:r>
              <w:rPr>
                <w:lang w:eastAsia="zh-CN"/>
              </w:rPr>
              <w:t xml:space="preserve">roughly </w:t>
            </w:r>
            <w:r w:rsidRPr="001F3EC7">
              <w:rPr>
                <w:lang w:eastAsia="zh-CN"/>
              </w:rPr>
              <w:t>between 5 and 6 dB. There is a difference of about 0.5 dB in average between both TBS’s and a maximum difference of 0.5 dB between different number of tones for each TBS.</w:t>
            </w:r>
          </w:p>
          <w:p w14:paraId="7D43B64D" w14:textId="77777777" w:rsidR="006806AE" w:rsidRPr="00612A50" w:rsidRDefault="006806AE" w:rsidP="006806AE">
            <w:pPr>
              <w:rPr>
                <w:color w:val="000000" w:themeColor="text1"/>
                <w:lang w:eastAsia="x-none"/>
              </w:rPr>
            </w:pPr>
            <w:r>
              <w:rPr>
                <w:color w:val="000000" w:themeColor="text1"/>
              </w:rPr>
              <w:t>F</w:t>
            </w:r>
            <w:r w:rsidRPr="00612A50">
              <w:rPr>
                <w:color w:val="000000" w:themeColor="text1"/>
              </w:rPr>
              <w:t xml:space="preserve">ollowing proposal </w:t>
            </w:r>
            <w:r>
              <w:rPr>
                <w:color w:val="000000" w:themeColor="text1"/>
              </w:rPr>
              <w:t>is</w:t>
            </w:r>
            <w:r w:rsidRPr="00612A50">
              <w:rPr>
                <w:color w:val="000000" w:themeColor="text1"/>
              </w:rPr>
              <w:t xml:space="preserve"> submitted for discussion:</w:t>
            </w:r>
            <w:r w:rsidRPr="00612A50">
              <w:rPr>
                <w:color w:val="000000" w:themeColor="text1"/>
                <w:lang w:eastAsia="x-none"/>
              </w:rPr>
              <w:t xml:space="preserve"> </w:t>
            </w:r>
          </w:p>
          <w:p w14:paraId="35F93D3D" w14:textId="5DB1B847" w:rsidR="00C86172" w:rsidRPr="000357B4" w:rsidRDefault="006806AE" w:rsidP="002D5BFF">
            <w:pPr>
              <w:pStyle w:val="RAN4proposal"/>
              <w:numPr>
                <w:ilvl w:val="0"/>
                <w:numId w:val="11"/>
              </w:numPr>
              <w:ind w:left="1134" w:hanging="1134"/>
            </w:pPr>
            <w:r>
              <w:tab/>
              <w:t>D</w:t>
            </w:r>
            <w:r w:rsidRPr="00102018">
              <w:t>efine new uplink FRC</w:t>
            </w:r>
            <w:r>
              <w:t>s</w:t>
            </w:r>
            <w:r w:rsidRPr="00102018">
              <w:t xml:space="preserve"> for 16QAM </w:t>
            </w:r>
            <w:r>
              <w:t xml:space="preserve">NPUSCH format 1 demodulation requirements in TS 36.104, based on TBS of 280 </w:t>
            </w:r>
            <w:r>
              <w:lastRenderedPageBreak/>
              <w:t xml:space="preserve">bits, for 3 and 12 tones only and according to simulation assumptions in </w:t>
            </w:r>
            <w:r w:rsidRPr="008C54D4">
              <w:rPr>
                <w:rFonts w:eastAsia="Times New Roman" w:cs="Times New Roman"/>
                <w:szCs w:val="20"/>
                <w:lang w:val="en-GB"/>
              </w:rPr>
              <w:t>R4</w:t>
            </w:r>
            <w:r>
              <w:rPr>
                <w:rFonts w:eastAsia="Times New Roman" w:cs="Times New Roman"/>
                <w:szCs w:val="20"/>
                <w:lang w:val="en-GB"/>
              </w:rPr>
              <w:noBreakHyphen/>
            </w:r>
            <w:r w:rsidRPr="008C54D4">
              <w:rPr>
                <w:rFonts w:eastAsia="Times New Roman" w:cs="Times New Roman"/>
                <w:szCs w:val="20"/>
                <w:lang w:val="en-GB"/>
              </w:rPr>
              <w:t>2207200</w:t>
            </w:r>
            <w:r>
              <w:t>.</w:t>
            </w:r>
          </w:p>
        </w:tc>
      </w:tr>
      <w:tr w:rsidR="00C86172" w14:paraId="64330E9E" w14:textId="77777777" w:rsidTr="00171C9D">
        <w:trPr>
          <w:trHeight w:val="468"/>
        </w:trPr>
        <w:tc>
          <w:tcPr>
            <w:tcW w:w="1129" w:type="dxa"/>
          </w:tcPr>
          <w:p w14:paraId="1C7C586D" w14:textId="6875CF46" w:rsidR="00C86172" w:rsidRPr="0071756C" w:rsidRDefault="008540EA" w:rsidP="00C86172">
            <w:pPr>
              <w:spacing w:before="120" w:after="120"/>
              <w:rPr>
                <w:szCs w:val="24"/>
              </w:rPr>
            </w:pPr>
            <w:hyperlink r:id="rId16" w:history="1">
              <w:r w:rsidR="00C86172">
                <w:rPr>
                  <w:rStyle w:val="ac"/>
                  <w:rFonts w:ascii="Arial" w:hAnsi="Arial" w:cs="Arial"/>
                  <w:b/>
                  <w:bCs/>
                  <w:sz w:val="16"/>
                  <w:szCs w:val="16"/>
                </w:rPr>
                <w:t>R4-2209839</w:t>
              </w:r>
            </w:hyperlink>
          </w:p>
        </w:tc>
        <w:tc>
          <w:tcPr>
            <w:tcW w:w="1418" w:type="dxa"/>
          </w:tcPr>
          <w:p w14:paraId="69591A8C" w14:textId="2BC0D590" w:rsidR="00C86172" w:rsidRPr="00D30C71" w:rsidRDefault="00C86172" w:rsidP="00C86172">
            <w:pPr>
              <w:jc w:val="both"/>
              <w:rPr>
                <w:szCs w:val="24"/>
              </w:rPr>
            </w:pPr>
            <w:r>
              <w:rPr>
                <w:rFonts w:ascii="Arial" w:hAnsi="Arial" w:cs="Arial"/>
                <w:sz w:val="16"/>
                <w:szCs w:val="16"/>
              </w:rPr>
              <w:t>Huawei, HiSilicon</w:t>
            </w:r>
          </w:p>
        </w:tc>
        <w:tc>
          <w:tcPr>
            <w:tcW w:w="7084" w:type="dxa"/>
          </w:tcPr>
          <w:p w14:paraId="28D5706A" w14:textId="77777777" w:rsidR="00323844" w:rsidRPr="00422DE6" w:rsidRDefault="00323844" w:rsidP="00323844">
            <w:pPr>
              <w:rPr>
                <w:rFonts w:eastAsiaTheme="minorEastAsia"/>
                <w:b/>
                <w:lang w:eastAsia="zh-CN"/>
              </w:rPr>
            </w:pPr>
            <w:r w:rsidRPr="00422DE6">
              <w:rPr>
                <w:rFonts w:eastAsiaTheme="minorEastAsia"/>
                <w:b/>
                <w:lang w:eastAsia="zh-CN"/>
              </w:rPr>
              <w:t>Observation 1: Different number of allocated tones have same performance</w:t>
            </w:r>
          </w:p>
          <w:p w14:paraId="1F464E3A" w14:textId="77777777" w:rsidR="00323844" w:rsidRPr="00422DE6" w:rsidRDefault="00323844" w:rsidP="00323844">
            <w:pPr>
              <w:rPr>
                <w:rFonts w:eastAsiaTheme="minorEastAsia"/>
                <w:b/>
                <w:lang w:eastAsia="zh-CN"/>
              </w:rPr>
            </w:pPr>
            <w:r w:rsidRPr="00422DE6">
              <w:rPr>
                <w:rFonts w:eastAsiaTheme="minorEastAsia"/>
                <w:b/>
                <w:lang w:eastAsia="zh-CN"/>
              </w:rPr>
              <w:t>Proposal 2: Only consider 12 tones</w:t>
            </w:r>
          </w:p>
          <w:p w14:paraId="6733D7FE" w14:textId="77777777" w:rsidR="00323844" w:rsidRDefault="00323844" w:rsidP="00323844">
            <w:pPr>
              <w:rPr>
                <w:rFonts w:eastAsiaTheme="minorEastAsia"/>
                <w:b/>
                <w:lang w:eastAsia="zh-CN"/>
              </w:rPr>
            </w:pPr>
            <w:r w:rsidRPr="00422DE6">
              <w:rPr>
                <w:rFonts w:eastAsiaTheme="minorEastAsia"/>
                <w:b/>
                <w:lang w:eastAsia="zh-CN"/>
              </w:rPr>
              <w:t>Observation 2: Option 2 (</w:t>
            </w:r>
            <w:r w:rsidRPr="00422DE6">
              <w:rPr>
                <w:b/>
                <w:lang w:eastAsia="zh-CN"/>
              </w:rPr>
              <w:t>(I</w:t>
            </w:r>
            <w:r w:rsidRPr="00422DE6">
              <w:rPr>
                <w:b/>
                <w:vertAlign w:val="subscript"/>
                <w:lang w:eastAsia="zh-CN"/>
              </w:rPr>
              <w:t>RU</w:t>
            </w:r>
            <w:r w:rsidRPr="00422DE6">
              <w:rPr>
                <w:b/>
                <w:lang w:eastAsia="zh-CN"/>
              </w:rPr>
              <w:t>, I</w:t>
            </w:r>
            <w:r w:rsidRPr="00422DE6">
              <w:rPr>
                <w:b/>
                <w:vertAlign w:val="subscript"/>
                <w:lang w:eastAsia="zh-CN"/>
              </w:rPr>
              <w:t>TBS</w:t>
            </w:r>
            <w:r w:rsidRPr="00422DE6">
              <w:rPr>
                <w:b/>
                <w:lang w:eastAsia="zh-CN"/>
              </w:rPr>
              <w:t>)</w:t>
            </w:r>
            <w:r>
              <w:rPr>
                <w:b/>
                <w:lang w:eastAsia="zh-CN"/>
              </w:rPr>
              <w:t xml:space="preserve"> </w:t>
            </w:r>
            <w:r w:rsidRPr="00422DE6">
              <w:rPr>
                <w:b/>
                <w:lang w:eastAsia="zh-CN"/>
              </w:rPr>
              <w:t>=</w:t>
            </w:r>
            <w:r>
              <w:rPr>
                <w:b/>
                <w:lang w:eastAsia="zh-CN"/>
              </w:rPr>
              <w:t xml:space="preserve"> </w:t>
            </w:r>
            <w:r w:rsidRPr="00422DE6">
              <w:rPr>
                <w:b/>
                <w:lang w:eastAsia="zh-CN"/>
              </w:rPr>
              <w:t>(19,</w:t>
            </w:r>
            <w:r>
              <w:rPr>
                <w:b/>
                <w:lang w:eastAsia="zh-CN"/>
              </w:rPr>
              <w:t xml:space="preserve"> </w:t>
            </w:r>
            <w:r w:rsidRPr="00422DE6">
              <w:rPr>
                <w:b/>
                <w:lang w:eastAsia="zh-CN"/>
              </w:rPr>
              <w:t>3), TBS</w:t>
            </w:r>
            <w:r>
              <w:rPr>
                <w:b/>
                <w:lang w:eastAsia="zh-CN"/>
              </w:rPr>
              <w:t xml:space="preserve"> </w:t>
            </w:r>
            <w:r w:rsidRPr="00422DE6">
              <w:rPr>
                <w:b/>
                <w:lang w:eastAsia="zh-CN"/>
              </w:rPr>
              <w:t>=</w:t>
            </w:r>
            <w:r>
              <w:rPr>
                <w:b/>
                <w:lang w:eastAsia="zh-CN"/>
              </w:rPr>
              <w:t xml:space="preserve"> </w:t>
            </w:r>
            <w:r w:rsidRPr="00422DE6">
              <w:rPr>
                <w:b/>
                <w:lang w:eastAsia="zh-CN"/>
              </w:rPr>
              <w:t>1736 bits</w:t>
            </w:r>
            <w:r w:rsidRPr="00422DE6">
              <w:rPr>
                <w:rFonts w:eastAsiaTheme="minorEastAsia"/>
                <w:b/>
                <w:lang w:eastAsia="zh-CN"/>
              </w:rPr>
              <w:t>) has worse performance compared to option 1 and option 2 but target SNRs of all options are at reasonable ranges.</w:t>
            </w:r>
          </w:p>
          <w:p w14:paraId="1A5C5B9B" w14:textId="4F246495" w:rsidR="00C86172" w:rsidRPr="000357B4" w:rsidRDefault="00323844" w:rsidP="000357B4">
            <w:pPr>
              <w:rPr>
                <w:rFonts w:eastAsiaTheme="minorEastAsia"/>
                <w:b/>
                <w:lang w:eastAsia="zh-CN"/>
              </w:rPr>
            </w:pPr>
            <w:r>
              <w:rPr>
                <w:rFonts w:eastAsiaTheme="minorEastAsia"/>
                <w:b/>
                <w:lang w:eastAsia="zh-CN"/>
              </w:rPr>
              <w:t>Proposal 3: Consider option 1 .I.e.</w:t>
            </w:r>
            <w:r w:rsidRPr="00422DE6">
              <w:rPr>
                <w:rFonts w:eastAsiaTheme="minorEastAsia"/>
                <w:b/>
                <w:lang w:eastAsia="zh-CN"/>
              </w:rPr>
              <w:t xml:space="preserve"> </w:t>
            </w:r>
            <w:r w:rsidRPr="00422DE6">
              <w:rPr>
                <w:b/>
                <w:lang w:eastAsia="zh-CN"/>
              </w:rPr>
              <w:t>(I</w:t>
            </w:r>
            <w:r w:rsidRPr="00422DE6">
              <w:rPr>
                <w:b/>
                <w:vertAlign w:val="subscript"/>
                <w:lang w:eastAsia="zh-CN"/>
              </w:rPr>
              <w:t>RU</w:t>
            </w:r>
            <w:r w:rsidRPr="00422DE6">
              <w:rPr>
                <w:b/>
                <w:lang w:eastAsia="zh-CN"/>
              </w:rPr>
              <w:t>, I</w:t>
            </w:r>
            <w:r w:rsidRPr="00422DE6">
              <w:rPr>
                <w:b/>
                <w:vertAlign w:val="subscript"/>
                <w:lang w:eastAsia="zh-CN"/>
              </w:rPr>
              <w:t>TBS</w:t>
            </w:r>
            <w:r w:rsidRPr="00422DE6">
              <w:rPr>
                <w:b/>
                <w:lang w:eastAsia="zh-CN"/>
              </w:rPr>
              <w:t>)</w:t>
            </w:r>
            <w:r>
              <w:rPr>
                <w:b/>
                <w:lang w:eastAsia="zh-CN"/>
              </w:rPr>
              <w:t xml:space="preserve"> </w:t>
            </w:r>
            <w:r w:rsidRPr="00422DE6">
              <w:rPr>
                <w:b/>
                <w:lang w:eastAsia="zh-CN"/>
              </w:rPr>
              <w:t>=</w:t>
            </w:r>
            <w:r>
              <w:rPr>
                <w:b/>
                <w:lang w:eastAsia="zh-CN"/>
              </w:rPr>
              <w:t xml:space="preserve"> </w:t>
            </w:r>
            <w:r w:rsidRPr="00422DE6">
              <w:rPr>
                <w:b/>
                <w:lang w:eastAsia="zh-CN"/>
              </w:rPr>
              <w:t>(0,</w:t>
            </w:r>
            <w:r>
              <w:rPr>
                <w:b/>
                <w:lang w:eastAsia="zh-CN"/>
              </w:rPr>
              <w:t xml:space="preserve"> </w:t>
            </w:r>
            <w:r w:rsidRPr="00422DE6">
              <w:rPr>
                <w:b/>
                <w:lang w:eastAsia="zh-CN"/>
              </w:rPr>
              <w:t>15), TBS</w:t>
            </w:r>
            <w:r>
              <w:rPr>
                <w:b/>
                <w:lang w:eastAsia="zh-CN"/>
              </w:rPr>
              <w:t xml:space="preserve"> </w:t>
            </w:r>
            <w:r w:rsidRPr="00422DE6">
              <w:rPr>
                <w:b/>
                <w:lang w:eastAsia="zh-CN"/>
              </w:rPr>
              <w:t>=</w:t>
            </w:r>
            <w:r>
              <w:rPr>
                <w:b/>
                <w:lang w:eastAsia="zh-CN"/>
              </w:rPr>
              <w:t xml:space="preserve"> </w:t>
            </w:r>
            <w:r w:rsidRPr="00422DE6">
              <w:rPr>
                <w:b/>
                <w:lang w:eastAsia="zh-CN"/>
              </w:rPr>
              <w:t>280 bits</w:t>
            </w:r>
          </w:p>
        </w:tc>
      </w:tr>
    </w:tbl>
    <w:p w14:paraId="73647B3C" w14:textId="77777777" w:rsidR="00DD19DE" w:rsidRPr="004A7544" w:rsidRDefault="00DD19DE" w:rsidP="00DD19DE"/>
    <w:p w14:paraId="70D89159" w14:textId="77777777" w:rsidR="00DD19DE" w:rsidRPr="004A7544" w:rsidRDefault="00DD19DE" w:rsidP="00FA579F">
      <w:pPr>
        <w:pStyle w:val="2"/>
      </w:pPr>
      <w:r w:rsidRPr="004A7544">
        <w:rPr>
          <w:rFonts w:hint="eastAsia"/>
        </w:rPr>
        <w:t>Open issues</w:t>
      </w:r>
      <w:r>
        <w:t xml:space="preserve"> summary</w:t>
      </w:r>
    </w:p>
    <w:p w14:paraId="161FA140" w14:textId="6D578ADF" w:rsidR="00A6757A" w:rsidRPr="00A6757A" w:rsidRDefault="00A6757A" w:rsidP="00A6757A">
      <w:pPr>
        <w:rPr>
          <w:i/>
          <w:lang w:val="sv-SE" w:eastAsia="zh-CN"/>
        </w:rPr>
      </w:pPr>
      <w:r w:rsidRPr="00A6757A">
        <w:rPr>
          <w:rFonts w:hint="eastAsia"/>
          <w:i/>
          <w:lang w:val="sv-SE" w:eastAsia="zh-CN"/>
        </w:rPr>
        <w:t>B</w:t>
      </w:r>
      <w:r w:rsidRPr="00A6757A">
        <w:rPr>
          <w:i/>
          <w:lang w:val="sv-SE" w:eastAsia="zh-CN"/>
        </w:rPr>
        <w:t>ackground:</w:t>
      </w:r>
    </w:p>
    <w:p w14:paraId="2472291C" w14:textId="48C21D43" w:rsidR="00A6757A" w:rsidRPr="00A44CF3" w:rsidRDefault="00A6757A" w:rsidP="00A6757A">
      <w:pPr>
        <w:rPr>
          <w:i/>
          <w:lang w:val="en-US" w:eastAsia="zh-CN"/>
        </w:rPr>
      </w:pPr>
      <w:r w:rsidRPr="00A44CF3">
        <w:rPr>
          <w:i/>
          <w:lang w:val="en-US" w:eastAsia="zh-CN"/>
        </w:rPr>
        <w:t>As per the approved WF R4-220</w:t>
      </w:r>
      <w:r w:rsidR="00C86172">
        <w:rPr>
          <w:i/>
          <w:lang w:val="en-US" w:eastAsia="zh-CN"/>
        </w:rPr>
        <w:t>7200</w:t>
      </w:r>
      <w:r w:rsidRPr="00A44CF3">
        <w:rPr>
          <w:i/>
          <w:lang w:val="en-US" w:eastAsia="zh-CN"/>
        </w:rPr>
        <w:t>, the following agreements are reached in last RAN4#10</w:t>
      </w:r>
      <w:r w:rsidR="00C86172">
        <w:rPr>
          <w:i/>
          <w:lang w:val="en-US" w:eastAsia="zh-CN"/>
        </w:rPr>
        <w:t>2</w:t>
      </w:r>
      <w:r w:rsidRPr="00A44CF3">
        <w:rPr>
          <w:i/>
          <w:lang w:val="en-US" w:eastAsia="zh-CN"/>
        </w:rPr>
        <w:t>-e meeting:</w:t>
      </w:r>
    </w:p>
    <w:tbl>
      <w:tblPr>
        <w:tblStyle w:val="afd"/>
        <w:tblW w:w="0" w:type="auto"/>
        <w:tblLook w:val="04A0" w:firstRow="1" w:lastRow="0" w:firstColumn="1" w:lastColumn="0" w:noHBand="0" w:noVBand="1"/>
      </w:tblPr>
      <w:tblGrid>
        <w:gridCol w:w="9631"/>
      </w:tblGrid>
      <w:tr w:rsidR="004F6D64" w14:paraId="106BF4B5" w14:textId="77777777" w:rsidTr="004F6D64">
        <w:tc>
          <w:tcPr>
            <w:tcW w:w="9631" w:type="dxa"/>
          </w:tcPr>
          <w:p w14:paraId="4246BE58" w14:textId="77777777" w:rsidR="00C86172" w:rsidRPr="00761280" w:rsidRDefault="00C86172" w:rsidP="00C86172">
            <w:pPr>
              <w:rPr>
                <w:b/>
                <w:i/>
                <w:u w:val="single"/>
                <w:lang w:eastAsia="zh-CN"/>
              </w:rPr>
            </w:pPr>
            <w:r w:rsidRPr="00761280">
              <w:rPr>
                <w:b/>
                <w:i/>
                <w:u w:val="single"/>
                <w:lang w:eastAsia="zh-CN"/>
              </w:rPr>
              <w:t>Number of allocated subcarriers</w:t>
            </w:r>
          </w:p>
          <w:p w14:paraId="2F010B2A" w14:textId="77777777" w:rsidR="00C86172" w:rsidRPr="00761280" w:rsidRDefault="00C86172" w:rsidP="002D5BFF">
            <w:pPr>
              <w:numPr>
                <w:ilvl w:val="0"/>
                <w:numId w:val="18"/>
              </w:numPr>
              <w:overflowPunct/>
              <w:autoSpaceDE/>
              <w:autoSpaceDN/>
              <w:adjustRightInd/>
              <w:spacing w:after="120"/>
              <w:textAlignment w:val="auto"/>
              <w:rPr>
                <w:i/>
                <w:szCs w:val="24"/>
                <w:lang w:eastAsia="zh-CN"/>
              </w:rPr>
            </w:pPr>
            <w:r w:rsidRPr="00761280">
              <w:rPr>
                <w:i/>
                <w:szCs w:val="24"/>
                <w:lang w:eastAsia="zh-CN"/>
              </w:rPr>
              <w:t xml:space="preserve">Option 1: 3, 6, 12 tones </w:t>
            </w:r>
          </w:p>
          <w:p w14:paraId="561611E3" w14:textId="77777777" w:rsidR="00C86172" w:rsidRPr="00761280" w:rsidRDefault="00C86172" w:rsidP="002D5BFF">
            <w:pPr>
              <w:numPr>
                <w:ilvl w:val="0"/>
                <w:numId w:val="18"/>
              </w:numPr>
              <w:overflowPunct/>
              <w:autoSpaceDE/>
              <w:autoSpaceDN/>
              <w:adjustRightInd/>
              <w:spacing w:after="120"/>
              <w:textAlignment w:val="auto"/>
              <w:rPr>
                <w:i/>
                <w:szCs w:val="24"/>
                <w:lang w:eastAsia="zh-CN"/>
              </w:rPr>
            </w:pPr>
            <w:r w:rsidRPr="00761280">
              <w:rPr>
                <w:i/>
                <w:szCs w:val="24"/>
                <w:lang w:eastAsia="zh-CN"/>
              </w:rPr>
              <w:t xml:space="preserve">Option 2: 12 tones </w:t>
            </w:r>
          </w:p>
          <w:p w14:paraId="27B9242F" w14:textId="77777777" w:rsidR="00C86172" w:rsidRPr="00761280" w:rsidRDefault="00C86172" w:rsidP="002D5BFF">
            <w:pPr>
              <w:numPr>
                <w:ilvl w:val="0"/>
                <w:numId w:val="18"/>
              </w:numPr>
              <w:overflowPunct/>
              <w:autoSpaceDE/>
              <w:autoSpaceDN/>
              <w:adjustRightInd/>
              <w:spacing w:after="120"/>
              <w:textAlignment w:val="auto"/>
              <w:rPr>
                <w:i/>
                <w:szCs w:val="24"/>
                <w:lang w:eastAsia="zh-CN"/>
              </w:rPr>
            </w:pPr>
            <w:r w:rsidRPr="00761280">
              <w:rPr>
                <w:i/>
                <w:szCs w:val="24"/>
                <w:lang w:eastAsia="zh-CN"/>
              </w:rPr>
              <w:t>Option 3: 3 tones</w:t>
            </w:r>
          </w:p>
          <w:p w14:paraId="1BFA56D2" w14:textId="77777777" w:rsidR="00C86172" w:rsidRPr="00761280" w:rsidRDefault="00C86172" w:rsidP="00C86172">
            <w:pPr>
              <w:rPr>
                <w:b/>
                <w:i/>
                <w:u w:val="single"/>
                <w:lang w:eastAsia="zh-CN"/>
              </w:rPr>
            </w:pPr>
            <w:r w:rsidRPr="00761280">
              <w:rPr>
                <w:b/>
                <w:i/>
                <w:u w:val="single"/>
                <w:lang w:eastAsia="zh-CN"/>
              </w:rPr>
              <w:t>Number of scheduled RUs and TBS</w:t>
            </w:r>
          </w:p>
          <w:p w14:paraId="6DE16771" w14:textId="77777777" w:rsidR="00C86172" w:rsidRPr="00761280" w:rsidRDefault="00C86172" w:rsidP="002D5BFF">
            <w:pPr>
              <w:numPr>
                <w:ilvl w:val="0"/>
                <w:numId w:val="13"/>
              </w:numPr>
              <w:rPr>
                <w:i/>
                <w:lang w:eastAsia="zh-CN"/>
              </w:rPr>
            </w:pPr>
            <w:r w:rsidRPr="00761280">
              <w:rPr>
                <w:i/>
                <w:lang w:eastAsia="zh-CN"/>
              </w:rPr>
              <w:t>Option 1: (IRU, ITBS)=(0,15), TBS=280 bits</w:t>
            </w:r>
          </w:p>
          <w:p w14:paraId="7B4A39E1" w14:textId="77777777" w:rsidR="00C86172" w:rsidRPr="00761280" w:rsidRDefault="00C86172" w:rsidP="002D5BFF">
            <w:pPr>
              <w:numPr>
                <w:ilvl w:val="0"/>
                <w:numId w:val="13"/>
              </w:numPr>
              <w:rPr>
                <w:i/>
                <w:lang w:eastAsia="zh-CN"/>
              </w:rPr>
            </w:pPr>
            <w:r w:rsidRPr="00761280">
              <w:rPr>
                <w:i/>
                <w:lang w:eastAsia="zh-CN"/>
              </w:rPr>
              <w:t>Option 2: (IRU, ITBS)=(0,14), TBS=256 bits</w:t>
            </w:r>
          </w:p>
          <w:p w14:paraId="0C869617" w14:textId="77777777" w:rsidR="00C86172" w:rsidRPr="00761280" w:rsidRDefault="00C86172" w:rsidP="00C86172">
            <w:pPr>
              <w:rPr>
                <w:i/>
                <w:highlight w:val="yellow"/>
                <w:lang w:eastAsia="zh-CN"/>
              </w:rPr>
            </w:pPr>
            <w:r w:rsidRPr="00761280">
              <w:rPr>
                <w:b/>
                <w:i/>
                <w:u w:val="single"/>
                <w:lang w:eastAsia="ko-KR"/>
              </w:rPr>
              <w:t xml:space="preserve">RV: </w:t>
            </w:r>
            <w:r w:rsidRPr="00761280">
              <w:rPr>
                <w:i/>
                <w:lang w:eastAsia="ko-KR"/>
              </w:rPr>
              <w:t>{0, 2, 0, 2}</w:t>
            </w:r>
          </w:p>
          <w:p w14:paraId="3CBF42A1" w14:textId="751F6F73" w:rsidR="004F6D64" w:rsidRPr="004F6D64" w:rsidRDefault="00C86172" w:rsidP="00C86172">
            <w:pPr>
              <w:rPr>
                <w:i/>
                <w:lang w:eastAsia="zh-CN"/>
              </w:rPr>
            </w:pPr>
            <w:r w:rsidRPr="00761280">
              <w:rPr>
                <w:b/>
                <w:i/>
                <w:u w:val="single"/>
                <w:lang w:eastAsia="ko-KR"/>
              </w:rPr>
              <w:t xml:space="preserve">Max number of HARQ transmission: </w:t>
            </w:r>
            <w:r w:rsidRPr="00761280">
              <w:rPr>
                <w:i/>
                <w:lang w:eastAsia="ko-KR"/>
              </w:rPr>
              <w:t>4</w:t>
            </w:r>
          </w:p>
        </w:tc>
      </w:tr>
    </w:tbl>
    <w:p w14:paraId="0529EE9F" w14:textId="77777777" w:rsidR="00A6757A" w:rsidRPr="00A44CF3" w:rsidRDefault="00A6757A" w:rsidP="00A6757A">
      <w:pPr>
        <w:rPr>
          <w:lang w:val="en-US" w:eastAsia="zh-CN"/>
        </w:rPr>
      </w:pPr>
    </w:p>
    <w:p w14:paraId="37402C16" w14:textId="18E2215C" w:rsidR="00DD19DE" w:rsidRPr="00805BE8" w:rsidRDefault="00DD19DE" w:rsidP="00FA579F">
      <w:pPr>
        <w:pStyle w:val="3"/>
      </w:pPr>
      <w:r w:rsidRPr="00805BE8">
        <w:t>Sub-</w:t>
      </w:r>
      <w:r w:rsidR="00142BB9">
        <w:t>topic</w:t>
      </w:r>
      <w:r w:rsidRPr="00805BE8">
        <w:t xml:space="preserve"> </w:t>
      </w:r>
      <w:r w:rsidR="00FA5848">
        <w:t>2</w:t>
      </w:r>
      <w:r w:rsidR="003F11DC">
        <w:t>-1</w:t>
      </w:r>
      <w:r w:rsidR="00C078AC">
        <w:t xml:space="preserve"> Test setup</w:t>
      </w:r>
    </w:p>
    <w:p w14:paraId="1360572D" w14:textId="1A5CDA3D" w:rsidR="00C078AC" w:rsidRPr="0005778F" w:rsidRDefault="00C078AC" w:rsidP="00C078AC">
      <w:pPr>
        <w:rPr>
          <w:b/>
          <w:u w:val="single"/>
          <w:lang w:eastAsia="ko-KR"/>
        </w:rPr>
      </w:pPr>
      <w:r w:rsidRPr="00D30C71">
        <w:rPr>
          <w:b/>
          <w:u w:val="single"/>
          <w:lang w:eastAsia="ko-KR"/>
        </w:rPr>
        <w:t>I</w:t>
      </w:r>
      <w:r w:rsidR="003F11DC">
        <w:rPr>
          <w:b/>
          <w:u w:val="single"/>
          <w:lang w:eastAsia="ko-KR"/>
        </w:rPr>
        <w:t>ssue 2-1-1</w:t>
      </w:r>
      <w:r w:rsidRPr="0005778F">
        <w:rPr>
          <w:b/>
          <w:u w:val="single"/>
          <w:lang w:eastAsia="ko-KR"/>
        </w:rPr>
        <w:t xml:space="preserve">: </w:t>
      </w:r>
      <w:r w:rsidR="00DA66DE">
        <w:rPr>
          <w:b/>
          <w:u w:val="single"/>
          <w:lang w:eastAsia="ko-KR"/>
        </w:rPr>
        <w:t>Number of allocated subcarriers</w:t>
      </w:r>
    </w:p>
    <w:p w14:paraId="03D8EA3D"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339EC8A1" w14:textId="77CC799A" w:rsidR="00C078AC" w:rsidRPr="0005778F"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Option 1: 3</w:t>
      </w:r>
      <w:r w:rsidR="00426AE0">
        <w:rPr>
          <w:rFonts w:eastAsia="宋体"/>
          <w:szCs w:val="24"/>
          <w:lang w:eastAsia="zh-CN"/>
        </w:rPr>
        <w:t xml:space="preserve"> and </w:t>
      </w:r>
      <w:r w:rsidRPr="0005778F">
        <w:rPr>
          <w:rFonts w:eastAsia="宋体"/>
          <w:szCs w:val="24"/>
          <w:lang w:eastAsia="zh-CN"/>
        </w:rPr>
        <w:t>12 tones (</w:t>
      </w:r>
      <w:r w:rsidR="00B621C0">
        <w:rPr>
          <w:rFonts w:eastAsia="宋体"/>
          <w:szCs w:val="24"/>
          <w:lang w:eastAsia="zh-CN"/>
        </w:rPr>
        <w:t>Ericsson, Nokia</w:t>
      </w:r>
      <w:r w:rsidRPr="0005778F">
        <w:rPr>
          <w:rFonts w:eastAsia="宋体"/>
          <w:szCs w:val="24"/>
          <w:lang w:eastAsia="zh-CN"/>
        </w:rPr>
        <w:t>)</w:t>
      </w:r>
    </w:p>
    <w:p w14:paraId="081316FD" w14:textId="40CB79D4" w:rsidR="00C078AC"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Option 2: 12 tones (Huawei)</w:t>
      </w:r>
    </w:p>
    <w:p w14:paraId="331DBFE5" w14:textId="3675F0AA" w:rsidR="004D1649" w:rsidRPr="0005778F" w:rsidRDefault="004D1649"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3 </w:t>
      </w:r>
      <w:r w:rsidR="003C2871">
        <w:rPr>
          <w:rFonts w:eastAsia="宋体"/>
          <w:szCs w:val="24"/>
          <w:lang w:eastAsia="zh-CN"/>
        </w:rPr>
        <w:t xml:space="preserve">or 12 </w:t>
      </w:r>
      <w:r w:rsidR="00C72ACD">
        <w:rPr>
          <w:rFonts w:eastAsia="宋体"/>
          <w:szCs w:val="24"/>
          <w:lang w:eastAsia="zh-CN"/>
        </w:rPr>
        <w:t xml:space="preserve">tones </w:t>
      </w:r>
      <w:r>
        <w:rPr>
          <w:rFonts w:eastAsia="宋体"/>
          <w:szCs w:val="24"/>
          <w:lang w:eastAsia="zh-CN"/>
        </w:rPr>
        <w:t>(Samsung)</w:t>
      </w:r>
    </w:p>
    <w:p w14:paraId="6D83913E"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6B67DFAC" w14:textId="05C191F5" w:rsidR="00C078AC" w:rsidRDefault="00323844"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12 tones are agreeable for all companies, besides 12 tones, whether to additionally consider 3 tones, companies can share your views in the first round discussion.</w:t>
      </w:r>
    </w:p>
    <w:p w14:paraId="3BC74923" w14:textId="77777777" w:rsidR="00CF65F5" w:rsidRPr="0005778F" w:rsidRDefault="00CF65F5" w:rsidP="00CF65F5">
      <w:pPr>
        <w:pStyle w:val="afe"/>
        <w:overflowPunct/>
        <w:autoSpaceDE/>
        <w:autoSpaceDN/>
        <w:adjustRightInd/>
        <w:spacing w:after="120"/>
        <w:ind w:left="1440" w:firstLineChars="0" w:firstLine="0"/>
        <w:textAlignment w:val="auto"/>
        <w:rPr>
          <w:rFonts w:eastAsia="宋体"/>
          <w:szCs w:val="24"/>
          <w:lang w:eastAsia="zh-CN"/>
        </w:rPr>
      </w:pPr>
    </w:p>
    <w:p w14:paraId="1C2056F5" w14:textId="52CC4408" w:rsidR="00C078AC" w:rsidRPr="0005778F" w:rsidRDefault="003F11DC" w:rsidP="00C078AC">
      <w:pPr>
        <w:rPr>
          <w:b/>
          <w:u w:val="single"/>
          <w:lang w:eastAsia="ko-KR"/>
        </w:rPr>
      </w:pPr>
      <w:r>
        <w:rPr>
          <w:b/>
          <w:u w:val="single"/>
          <w:lang w:eastAsia="ko-KR"/>
        </w:rPr>
        <w:t>Issue 2-1-2</w:t>
      </w:r>
      <w:r w:rsidR="00C078AC" w:rsidRPr="0005778F">
        <w:rPr>
          <w:b/>
          <w:u w:val="single"/>
          <w:lang w:eastAsia="ko-KR"/>
        </w:rPr>
        <w:t>: Number of scheduled RUs and TBS</w:t>
      </w:r>
    </w:p>
    <w:p w14:paraId="027C671E"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798C93DB" w14:textId="73F292D3" w:rsidR="00C078AC" w:rsidRPr="003E1FA4" w:rsidRDefault="00C078AC" w:rsidP="00E32CEE">
      <w:pPr>
        <w:pStyle w:val="afe"/>
        <w:numPr>
          <w:ilvl w:val="1"/>
          <w:numId w:val="1"/>
        </w:numPr>
        <w:overflowPunct/>
        <w:autoSpaceDE/>
        <w:autoSpaceDN/>
        <w:adjustRightInd/>
        <w:spacing w:after="120"/>
        <w:ind w:left="1440" w:firstLineChars="0"/>
        <w:textAlignment w:val="auto"/>
        <w:rPr>
          <w:rFonts w:eastAsia="宋体"/>
          <w:szCs w:val="24"/>
          <w:lang w:val="de-DE" w:eastAsia="zh-CN"/>
        </w:rPr>
      </w:pPr>
      <w:r w:rsidRPr="003E1FA4">
        <w:rPr>
          <w:rFonts w:eastAsia="宋体"/>
          <w:szCs w:val="24"/>
          <w:lang w:val="de-DE" w:eastAsia="zh-CN"/>
        </w:rPr>
        <w:t>Option 1:</w:t>
      </w:r>
      <w:r w:rsidR="0051104F" w:rsidRPr="003E1FA4">
        <w:rPr>
          <w:rFonts w:eastAsia="宋体"/>
          <w:szCs w:val="24"/>
          <w:lang w:val="de-DE" w:eastAsia="zh-CN"/>
        </w:rPr>
        <w:t xml:space="preserve"> (I</w:t>
      </w:r>
      <w:r w:rsidR="0051104F" w:rsidRPr="003E1FA4">
        <w:rPr>
          <w:rFonts w:eastAsia="宋体"/>
          <w:szCs w:val="24"/>
          <w:vertAlign w:val="subscript"/>
          <w:lang w:val="de-DE" w:eastAsia="zh-CN"/>
        </w:rPr>
        <w:t>RU</w:t>
      </w:r>
      <w:r w:rsidR="0051104F" w:rsidRPr="003E1FA4">
        <w:rPr>
          <w:rFonts w:eastAsia="宋体"/>
          <w:szCs w:val="24"/>
          <w:lang w:val="de-DE" w:eastAsia="zh-CN"/>
        </w:rPr>
        <w:t>, I</w:t>
      </w:r>
      <w:r w:rsidR="0051104F" w:rsidRPr="003E1FA4">
        <w:rPr>
          <w:rFonts w:eastAsia="宋体"/>
          <w:szCs w:val="24"/>
          <w:vertAlign w:val="subscript"/>
          <w:lang w:val="de-DE" w:eastAsia="zh-CN"/>
        </w:rPr>
        <w:t>TBS</w:t>
      </w:r>
      <w:r w:rsidR="0051104F" w:rsidRPr="003E1FA4">
        <w:rPr>
          <w:rFonts w:eastAsia="宋体"/>
          <w:szCs w:val="24"/>
          <w:lang w:val="de-DE" w:eastAsia="zh-CN"/>
        </w:rPr>
        <w:t>)=(</w:t>
      </w:r>
      <w:r w:rsidR="0071756C" w:rsidRPr="003E1FA4">
        <w:rPr>
          <w:rFonts w:eastAsia="宋体"/>
          <w:szCs w:val="24"/>
          <w:lang w:val="de-DE" w:eastAsia="zh-CN"/>
        </w:rPr>
        <w:t>0,15</w:t>
      </w:r>
      <w:r w:rsidR="0051104F" w:rsidRPr="003E1FA4">
        <w:rPr>
          <w:rFonts w:eastAsia="宋体"/>
          <w:szCs w:val="24"/>
          <w:lang w:val="de-DE" w:eastAsia="zh-CN"/>
        </w:rPr>
        <w:t>)</w:t>
      </w:r>
      <w:r w:rsidR="0071756C" w:rsidRPr="003E1FA4">
        <w:rPr>
          <w:rFonts w:eastAsia="宋体"/>
          <w:szCs w:val="24"/>
          <w:lang w:val="de-DE" w:eastAsia="zh-CN"/>
        </w:rPr>
        <w:t>, TBS=280 bits (</w:t>
      </w:r>
      <w:r w:rsidR="00664E93" w:rsidRPr="003E1FA4">
        <w:rPr>
          <w:rFonts w:eastAsia="宋体"/>
          <w:szCs w:val="24"/>
          <w:lang w:val="de-DE" w:eastAsia="zh-CN"/>
        </w:rPr>
        <w:t>Ericsson</w:t>
      </w:r>
      <w:r w:rsidR="00153126" w:rsidRPr="003E1FA4">
        <w:rPr>
          <w:rFonts w:eastAsia="宋体"/>
          <w:szCs w:val="24"/>
          <w:lang w:val="de-DE" w:eastAsia="zh-CN"/>
        </w:rPr>
        <w:t xml:space="preserve">, </w:t>
      </w:r>
      <w:r w:rsidR="00B621C0" w:rsidRPr="003E1FA4">
        <w:rPr>
          <w:rFonts w:eastAsia="宋体"/>
          <w:szCs w:val="24"/>
          <w:lang w:val="de-DE" w:eastAsia="zh-CN"/>
        </w:rPr>
        <w:t>Nokia</w:t>
      </w:r>
      <w:r w:rsidR="00B621C0">
        <w:rPr>
          <w:rFonts w:eastAsia="宋体"/>
          <w:szCs w:val="24"/>
          <w:lang w:val="de-DE" w:eastAsia="zh-CN"/>
        </w:rPr>
        <w:t>,</w:t>
      </w:r>
      <w:r w:rsidR="00B621C0" w:rsidRPr="003E1FA4">
        <w:rPr>
          <w:rFonts w:eastAsia="宋体"/>
          <w:szCs w:val="24"/>
          <w:lang w:val="de-DE" w:eastAsia="zh-CN"/>
        </w:rPr>
        <w:t xml:space="preserve"> </w:t>
      </w:r>
      <w:r w:rsidR="00153126" w:rsidRPr="003E1FA4">
        <w:rPr>
          <w:rFonts w:eastAsia="宋体"/>
          <w:szCs w:val="24"/>
          <w:lang w:val="de-DE" w:eastAsia="zh-CN"/>
        </w:rPr>
        <w:t>Huawei</w:t>
      </w:r>
      <w:r w:rsidR="0071756C" w:rsidRPr="003E1FA4">
        <w:rPr>
          <w:rFonts w:eastAsia="宋体"/>
          <w:szCs w:val="24"/>
          <w:lang w:val="de-DE" w:eastAsia="zh-CN"/>
        </w:rPr>
        <w:t>)</w:t>
      </w:r>
    </w:p>
    <w:p w14:paraId="21112DFA" w14:textId="1DD239D8" w:rsidR="00C078AC" w:rsidRPr="003E1FA4" w:rsidRDefault="00D30C71" w:rsidP="00E32CEE">
      <w:pPr>
        <w:pStyle w:val="afe"/>
        <w:numPr>
          <w:ilvl w:val="1"/>
          <w:numId w:val="1"/>
        </w:numPr>
        <w:overflowPunct/>
        <w:autoSpaceDE/>
        <w:autoSpaceDN/>
        <w:adjustRightInd/>
        <w:spacing w:after="120"/>
        <w:ind w:left="1440" w:firstLineChars="0"/>
        <w:textAlignment w:val="auto"/>
        <w:rPr>
          <w:rFonts w:eastAsia="宋体"/>
          <w:szCs w:val="24"/>
          <w:lang w:val="de-DE" w:eastAsia="zh-CN"/>
        </w:rPr>
      </w:pPr>
      <w:r w:rsidRPr="003E1FA4">
        <w:rPr>
          <w:rFonts w:eastAsia="宋体"/>
          <w:szCs w:val="24"/>
          <w:lang w:val="de-DE" w:eastAsia="zh-CN"/>
        </w:rPr>
        <w:t xml:space="preserve">Option </w:t>
      </w:r>
      <w:r w:rsidR="00754BC0" w:rsidRPr="003E1FA4">
        <w:rPr>
          <w:rFonts w:eastAsia="宋体"/>
          <w:szCs w:val="24"/>
          <w:lang w:val="de-DE" w:eastAsia="zh-CN"/>
        </w:rPr>
        <w:t>2</w:t>
      </w:r>
      <w:r w:rsidRPr="003E1FA4">
        <w:rPr>
          <w:rFonts w:eastAsia="宋体"/>
          <w:szCs w:val="24"/>
          <w:lang w:val="de-DE" w:eastAsia="zh-CN"/>
        </w:rPr>
        <w:t>: (I</w:t>
      </w:r>
      <w:r w:rsidRPr="003E1FA4">
        <w:rPr>
          <w:rFonts w:eastAsia="宋体"/>
          <w:szCs w:val="24"/>
          <w:vertAlign w:val="subscript"/>
          <w:lang w:val="de-DE" w:eastAsia="zh-CN"/>
        </w:rPr>
        <w:t>RU</w:t>
      </w:r>
      <w:r w:rsidRPr="003E1FA4">
        <w:rPr>
          <w:rFonts w:eastAsia="宋体"/>
          <w:szCs w:val="24"/>
          <w:lang w:val="de-DE" w:eastAsia="zh-CN"/>
        </w:rPr>
        <w:t>, I</w:t>
      </w:r>
      <w:r w:rsidRPr="003E1FA4">
        <w:rPr>
          <w:rFonts w:eastAsia="宋体"/>
          <w:szCs w:val="24"/>
          <w:vertAlign w:val="subscript"/>
          <w:lang w:val="de-DE" w:eastAsia="zh-CN"/>
        </w:rPr>
        <w:t>TBS</w:t>
      </w:r>
      <w:r w:rsidRPr="003E1FA4">
        <w:rPr>
          <w:rFonts w:eastAsia="宋体"/>
          <w:szCs w:val="24"/>
          <w:lang w:val="de-DE" w:eastAsia="zh-CN"/>
        </w:rPr>
        <w:t>)=(0,14), TBS=256 bits (</w:t>
      </w:r>
      <w:r w:rsidR="008F4D73" w:rsidRPr="003E1FA4">
        <w:rPr>
          <w:rFonts w:eastAsia="宋体"/>
          <w:szCs w:val="24"/>
          <w:lang w:val="de-DE" w:eastAsia="zh-CN"/>
        </w:rPr>
        <w:t>Samsung</w:t>
      </w:r>
      <w:r w:rsidRPr="003E1FA4">
        <w:rPr>
          <w:rFonts w:eastAsia="宋体"/>
          <w:szCs w:val="24"/>
          <w:lang w:val="de-DE" w:eastAsia="zh-CN"/>
        </w:rPr>
        <w:t>)</w:t>
      </w:r>
    </w:p>
    <w:p w14:paraId="2B1D8C24"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2795FD06" w14:textId="40212AB3" w:rsidR="00C078AC" w:rsidRDefault="00323844"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Same preference as last meeting from all interesting companies, still</w:t>
      </w:r>
      <w:r w:rsidRPr="00195E97">
        <w:rPr>
          <w:rFonts w:eastAsia="宋体"/>
          <w:szCs w:val="24"/>
          <w:lang w:eastAsia="zh-CN"/>
        </w:rPr>
        <w:t xml:space="preserve"> 3 out of 4 companies are fine with Option 1, moderator would like to confirm if (I</w:t>
      </w:r>
      <w:r w:rsidRPr="00195E97">
        <w:rPr>
          <w:rFonts w:eastAsia="宋体"/>
          <w:szCs w:val="24"/>
          <w:vertAlign w:val="subscript"/>
          <w:lang w:eastAsia="zh-CN"/>
        </w:rPr>
        <w:t>RU</w:t>
      </w:r>
      <w:r w:rsidRPr="00195E97">
        <w:rPr>
          <w:rFonts w:eastAsia="宋体"/>
          <w:szCs w:val="24"/>
          <w:lang w:eastAsia="zh-CN"/>
        </w:rPr>
        <w:t>, I</w:t>
      </w:r>
      <w:r w:rsidRPr="00195E97">
        <w:rPr>
          <w:rFonts w:eastAsia="宋体"/>
          <w:szCs w:val="24"/>
          <w:vertAlign w:val="subscript"/>
          <w:lang w:eastAsia="zh-CN"/>
        </w:rPr>
        <w:t>TBS</w:t>
      </w:r>
      <w:r w:rsidRPr="00195E97">
        <w:rPr>
          <w:rFonts w:eastAsia="宋体"/>
          <w:szCs w:val="24"/>
          <w:lang w:eastAsia="zh-CN"/>
        </w:rPr>
        <w:t>)=(0,15), TBS=280 bits is agreeable based on majority view?</w:t>
      </w:r>
    </w:p>
    <w:p w14:paraId="79EC1732" w14:textId="77777777" w:rsidR="008F4D73" w:rsidRDefault="008F4D73" w:rsidP="008F4D73">
      <w:pPr>
        <w:spacing w:after="120"/>
        <w:rPr>
          <w:szCs w:val="24"/>
          <w:lang w:eastAsia="zh-CN"/>
        </w:rPr>
      </w:pPr>
    </w:p>
    <w:p w14:paraId="297E9BED" w14:textId="77777777" w:rsidR="00DD19DE" w:rsidRPr="003E1FA4" w:rsidRDefault="00DD19DE" w:rsidP="00FA579F">
      <w:pPr>
        <w:pStyle w:val="2"/>
        <w:rPr>
          <w:lang w:val="en-US"/>
        </w:rPr>
      </w:pPr>
      <w:r w:rsidRPr="003E1FA4">
        <w:rPr>
          <w:lang w:val="en-US"/>
        </w:rPr>
        <w:t xml:space="preserve">Companies views’ collection for 1st round </w:t>
      </w:r>
    </w:p>
    <w:p w14:paraId="7930AAC3" w14:textId="6A3199B1" w:rsidR="00DD19DE" w:rsidRDefault="00DD19DE" w:rsidP="00FA579F">
      <w:pPr>
        <w:pStyle w:val="3"/>
      </w:pPr>
      <w:r w:rsidRPr="00805BE8">
        <w:t xml:space="preserve">Open issues </w:t>
      </w:r>
    </w:p>
    <w:p w14:paraId="69EA5A8B" w14:textId="157FDFC7"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773363">
        <w:rPr>
          <w:bCs/>
          <w:color w:val="0070C0"/>
          <w:u w:val="single"/>
          <w:lang w:eastAsia="ko-KR"/>
        </w:rPr>
        <w:t>2-1</w:t>
      </w:r>
      <w:r w:rsidR="00CF65F5">
        <w:rPr>
          <w:bCs/>
          <w:color w:val="0070C0"/>
          <w:u w:val="single"/>
          <w:lang w:eastAsia="ko-KR"/>
        </w:rPr>
        <w:t>: Test setup</w:t>
      </w:r>
    </w:p>
    <w:tbl>
      <w:tblPr>
        <w:tblStyle w:val="afd"/>
        <w:tblW w:w="0" w:type="auto"/>
        <w:tblLook w:val="04A0" w:firstRow="1" w:lastRow="0" w:firstColumn="1" w:lastColumn="0" w:noHBand="0" w:noVBand="1"/>
      </w:tblPr>
      <w:tblGrid>
        <w:gridCol w:w="1236"/>
        <w:gridCol w:w="8395"/>
      </w:tblGrid>
      <w:tr w:rsidR="00F115F5" w14:paraId="1C9F3D7C" w14:textId="77777777" w:rsidTr="0005778F">
        <w:tc>
          <w:tcPr>
            <w:tcW w:w="1236" w:type="dxa"/>
          </w:tcPr>
          <w:p w14:paraId="5EA06D4C" w14:textId="77777777" w:rsidR="00F115F5" w:rsidRPr="00805BE8" w:rsidRDefault="00F115F5"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05778F">
        <w:tc>
          <w:tcPr>
            <w:tcW w:w="1236" w:type="dxa"/>
          </w:tcPr>
          <w:p w14:paraId="2406805C" w14:textId="77777777" w:rsidR="00F115F5" w:rsidRPr="003418CB" w:rsidRDefault="00F115F5"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4CD132E" w14:textId="77777777" w:rsidR="00D659D1" w:rsidRPr="0005778F" w:rsidRDefault="00D659D1" w:rsidP="00D659D1">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3A65972A" w14:textId="77777777" w:rsidR="00D659D1" w:rsidRPr="0005778F" w:rsidRDefault="00D659D1" w:rsidP="00D659D1">
            <w:pPr>
              <w:rPr>
                <w:b/>
                <w:u w:val="single"/>
                <w:lang w:eastAsia="ko-KR"/>
              </w:rPr>
            </w:pPr>
            <w:r>
              <w:rPr>
                <w:b/>
                <w:u w:val="single"/>
                <w:lang w:eastAsia="ko-KR"/>
              </w:rPr>
              <w:t>Issue 2-1-2</w:t>
            </w:r>
            <w:r w:rsidRPr="0005778F">
              <w:rPr>
                <w:b/>
                <w:u w:val="single"/>
                <w:lang w:eastAsia="ko-KR"/>
              </w:rPr>
              <w:t>: Number of scheduled RUs and TBS</w:t>
            </w:r>
          </w:p>
          <w:p w14:paraId="287719BF" w14:textId="77777777" w:rsidR="00F115F5" w:rsidRPr="004B59A1" w:rsidRDefault="00F115F5" w:rsidP="004C51F4">
            <w:pPr>
              <w:rPr>
                <w:rFonts w:eastAsiaTheme="minorEastAsia"/>
                <w:color w:val="0070C0"/>
                <w:lang w:eastAsia="zh-CN"/>
              </w:rPr>
            </w:pPr>
          </w:p>
        </w:tc>
      </w:tr>
      <w:tr w:rsidR="001D05C5" w14:paraId="58E91176" w14:textId="77777777" w:rsidTr="0005778F">
        <w:tc>
          <w:tcPr>
            <w:tcW w:w="1236" w:type="dxa"/>
          </w:tcPr>
          <w:p w14:paraId="7FC55D46" w14:textId="2FE934B3" w:rsidR="001D05C5" w:rsidRDefault="001D05C5" w:rsidP="0005778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DE602BB" w14:textId="77777777" w:rsidR="001D05C5" w:rsidRPr="0005778F" w:rsidRDefault="001D05C5" w:rsidP="001D05C5">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236F33F9" w14:textId="1256EFC6" w:rsidR="001D05C5" w:rsidRPr="00202D38" w:rsidRDefault="001D05C5" w:rsidP="001D05C5">
            <w:pPr>
              <w:rPr>
                <w:bCs/>
                <w:lang w:eastAsia="ko-KR"/>
              </w:rPr>
            </w:pPr>
            <w:r>
              <w:rPr>
                <w:bCs/>
                <w:lang w:eastAsia="ko-KR"/>
              </w:rPr>
              <w:t xml:space="preserve">Option 1. </w:t>
            </w:r>
            <w:r w:rsidR="00D17A0B">
              <w:rPr>
                <w:bCs/>
                <w:lang w:eastAsia="ko-KR"/>
              </w:rPr>
              <w:t xml:space="preserve">This is because </w:t>
            </w:r>
            <w:r w:rsidR="00AF1AF6">
              <w:rPr>
                <w:bCs/>
                <w:lang w:eastAsia="ko-KR"/>
              </w:rPr>
              <w:t xml:space="preserve">we observed </w:t>
            </w:r>
            <w:r w:rsidR="00D17A0B">
              <w:rPr>
                <w:bCs/>
                <w:lang w:eastAsia="ko-KR"/>
              </w:rPr>
              <w:t xml:space="preserve">performance difference between 12 tones and 3/6 tones. </w:t>
            </w:r>
          </w:p>
          <w:p w14:paraId="4C0372F6" w14:textId="3B5E1598" w:rsidR="001D05C5" w:rsidRPr="0005778F" w:rsidRDefault="001D05C5" w:rsidP="001D05C5">
            <w:pPr>
              <w:rPr>
                <w:b/>
                <w:u w:val="single"/>
                <w:lang w:eastAsia="ko-KR"/>
              </w:rPr>
            </w:pPr>
            <w:r>
              <w:rPr>
                <w:b/>
                <w:u w:val="single"/>
                <w:lang w:eastAsia="ko-KR"/>
              </w:rPr>
              <w:t>Issue 2-1-2</w:t>
            </w:r>
            <w:r w:rsidRPr="0005778F">
              <w:rPr>
                <w:b/>
                <w:u w:val="single"/>
                <w:lang w:eastAsia="ko-KR"/>
              </w:rPr>
              <w:t>: Number of scheduled RUs and TBS</w:t>
            </w:r>
          </w:p>
          <w:p w14:paraId="51984056" w14:textId="24DE3215" w:rsidR="001D05C5" w:rsidRPr="00202D38" w:rsidRDefault="00A54C1F" w:rsidP="00D659D1">
            <w:pPr>
              <w:rPr>
                <w:bCs/>
                <w:lang w:eastAsia="ko-KR"/>
              </w:rPr>
            </w:pPr>
            <w:r w:rsidRPr="00202D38">
              <w:rPr>
                <w:bCs/>
                <w:lang w:eastAsia="ko-KR"/>
              </w:rPr>
              <w:t>Option 1. Support</w:t>
            </w:r>
            <w:r>
              <w:rPr>
                <w:bCs/>
                <w:lang w:eastAsia="ko-KR"/>
              </w:rPr>
              <w:t xml:space="preserve"> the recommended WF. </w:t>
            </w:r>
            <w:r w:rsidRPr="00202D38">
              <w:rPr>
                <w:bCs/>
                <w:lang w:eastAsia="ko-KR"/>
              </w:rPr>
              <w:t xml:space="preserve"> </w:t>
            </w:r>
          </w:p>
        </w:tc>
      </w:tr>
      <w:tr w:rsidR="00D659D1" w14:paraId="04F6853C" w14:textId="77777777" w:rsidTr="0005778F">
        <w:tc>
          <w:tcPr>
            <w:tcW w:w="1236" w:type="dxa"/>
          </w:tcPr>
          <w:p w14:paraId="6A6AAAF6" w14:textId="388E2AE0" w:rsidR="00D659D1" w:rsidRDefault="005A12CD" w:rsidP="0005778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CEDDF5D" w14:textId="77777777" w:rsidR="00D659D1" w:rsidRDefault="005A12CD" w:rsidP="00D659D1">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0253D1AD" w14:textId="77777777" w:rsidR="005A12CD" w:rsidRDefault="005A12CD" w:rsidP="00D659D1">
            <w:pPr>
              <w:rPr>
                <w:rFonts w:eastAsiaTheme="minorEastAsia"/>
                <w:lang w:eastAsia="zh-CN"/>
              </w:rPr>
            </w:pPr>
            <w:r>
              <w:rPr>
                <w:rFonts w:eastAsiaTheme="minorEastAsia" w:hint="eastAsia"/>
                <w:lang w:eastAsia="zh-CN"/>
              </w:rPr>
              <w:t>W</w:t>
            </w:r>
            <w:r>
              <w:rPr>
                <w:rFonts w:eastAsiaTheme="minorEastAsia"/>
                <w:lang w:eastAsia="zh-CN"/>
              </w:rPr>
              <w:t>e support option 2. We don’t see any performance difference for 12/6/3 tones. We think 12 tones is more practical.</w:t>
            </w:r>
          </w:p>
          <w:p w14:paraId="62B3B970" w14:textId="77777777" w:rsidR="005A12CD" w:rsidRPr="0005778F" w:rsidRDefault="005A12CD" w:rsidP="005A12CD">
            <w:pPr>
              <w:rPr>
                <w:b/>
                <w:u w:val="single"/>
                <w:lang w:eastAsia="ko-KR"/>
              </w:rPr>
            </w:pPr>
            <w:r>
              <w:rPr>
                <w:b/>
                <w:u w:val="single"/>
                <w:lang w:eastAsia="ko-KR"/>
              </w:rPr>
              <w:t>Issue 2-1-2</w:t>
            </w:r>
            <w:r w:rsidRPr="0005778F">
              <w:rPr>
                <w:b/>
                <w:u w:val="single"/>
                <w:lang w:eastAsia="ko-KR"/>
              </w:rPr>
              <w:t>: Number of scheduled RUs and TBS</w:t>
            </w:r>
          </w:p>
          <w:p w14:paraId="3FB65EC9" w14:textId="23DDF9FF" w:rsidR="005A12CD" w:rsidRDefault="005A12CD" w:rsidP="005A12CD">
            <w:pPr>
              <w:rPr>
                <w:rFonts w:eastAsiaTheme="minorEastAsia"/>
                <w:lang w:eastAsia="zh-CN"/>
              </w:rPr>
            </w:pPr>
            <w:r w:rsidRPr="00202D38">
              <w:rPr>
                <w:bCs/>
                <w:lang w:eastAsia="ko-KR"/>
              </w:rPr>
              <w:t>Option 1. Support</w:t>
            </w:r>
            <w:r>
              <w:rPr>
                <w:bCs/>
                <w:lang w:eastAsia="ko-KR"/>
              </w:rPr>
              <w:t xml:space="preserve"> the recommended WF. </w:t>
            </w:r>
            <w:r w:rsidRPr="00202D38">
              <w:rPr>
                <w:bCs/>
                <w:lang w:eastAsia="ko-KR"/>
              </w:rPr>
              <w:t xml:space="preserve"> </w:t>
            </w:r>
          </w:p>
          <w:p w14:paraId="192D9695" w14:textId="1085D57A" w:rsidR="005A12CD" w:rsidRPr="005A12CD" w:rsidRDefault="005A12CD" w:rsidP="00D659D1">
            <w:pPr>
              <w:rPr>
                <w:rFonts w:eastAsiaTheme="minorEastAsia"/>
                <w:lang w:eastAsia="zh-CN"/>
              </w:rPr>
            </w:pPr>
          </w:p>
        </w:tc>
      </w:tr>
      <w:tr w:rsidR="00A642FE" w14:paraId="1C3FD8B4" w14:textId="77777777" w:rsidTr="0005778F">
        <w:tc>
          <w:tcPr>
            <w:tcW w:w="1236" w:type="dxa"/>
          </w:tcPr>
          <w:p w14:paraId="04C3BDCA" w14:textId="06848417" w:rsidR="00A642FE" w:rsidRDefault="00A642FE" w:rsidP="0005778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A7E6790" w14:textId="77777777" w:rsidR="00A642FE" w:rsidRDefault="00A642FE" w:rsidP="00A642FE">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0BF71827" w14:textId="0EB11257" w:rsidR="00A642FE" w:rsidRPr="006D6C54" w:rsidRDefault="00A642FE" w:rsidP="00A642FE">
            <w:pPr>
              <w:rPr>
                <w:rFonts w:eastAsiaTheme="minorEastAsia"/>
                <w:bCs/>
                <w:u w:val="single"/>
                <w:lang w:eastAsia="zh-CN"/>
              </w:rPr>
            </w:pPr>
            <w:r>
              <w:rPr>
                <w:rFonts w:eastAsiaTheme="minorEastAsia"/>
                <w:bCs/>
                <w:u w:val="single"/>
                <w:lang w:eastAsia="zh-CN"/>
              </w:rPr>
              <w:t xml:space="preserve">From our side, similar performance achieved for different tones, our intention is to define requirement with only one tone configuration. From the typical scenario, </w:t>
            </w:r>
            <w:r>
              <w:rPr>
                <w:lang w:eastAsia="zh-CN"/>
              </w:rPr>
              <w:t>the purpose of 16QAM is to increase the peak date rate while retaining differentiation of LTE-MTC and NB-IoT. It is more benefit to schedule with 16QAM for small number of tones. Therefore, we prefer to 3 tone, but we also ok with 12 tones, while one of them is selected.</w:t>
            </w:r>
          </w:p>
          <w:p w14:paraId="06229356" w14:textId="5E580475" w:rsidR="00A642FE" w:rsidRDefault="00A642FE" w:rsidP="00A642FE">
            <w:pPr>
              <w:rPr>
                <w:b/>
                <w:u w:val="single"/>
                <w:lang w:eastAsia="ko-KR"/>
              </w:rPr>
            </w:pPr>
            <w:r>
              <w:rPr>
                <w:b/>
                <w:u w:val="single"/>
                <w:lang w:eastAsia="ko-KR"/>
              </w:rPr>
              <w:t>Issue 2-1-2</w:t>
            </w:r>
            <w:r w:rsidRPr="0005778F">
              <w:rPr>
                <w:b/>
                <w:u w:val="single"/>
                <w:lang w:eastAsia="ko-KR"/>
              </w:rPr>
              <w:t>: Number of scheduled RUs and TBS</w:t>
            </w:r>
          </w:p>
          <w:p w14:paraId="71AFF429" w14:textId="01486C8E" w:rsidR="00A642FE" w:rsidRPr="00195E97" w:rsidRDefault="00A642FE" w:rsidP="00A642FE">
            <w:pPr>
              <w:rPr>
                <w:rFonts w:eastAsiaTheme="minorEastAsia"/>
                <w:bCs/>
                <w:u w:val="single"/>
                <w:lang w:eastAsia="zh-CN"/>
              </w:rPr>
            </w:pPr>
            <w:r w:rsidRPr="00195E97">
              <w:rPr>
                <w:rFonts w:eastAsiaTheme="minorEastAsia"/>
                <w:bCs/>
                <w:u w:val="single"/>
                <w:lang w:eastAsia="zh-CN"/>
              </w:rPr>
              <w:t xml:space="preserve">We </w:t>
            </w:r>
            <w:r>
              <w:rPr>
                <w:rFonts w:eastAsiaTheme="minorEastAsia"/>
                <w:bCs/>
                <w:u w:val="single"/>
                <w:lang w:eastAsia="zh-CN"/>
              </w:rPr>
              <w:t>are ok to compromise to make progress</w:t>
            </w:r>
          </w:p>
          <w:p w14:paraId="6454975E" w14:textId="77777777" w:rsidR="00A642FE" w:rsidRPr="00A642FE" w:rsidRDefault="00A642FE" w:rsidP="00D659D1">
            <w:pPr>
              <w:rPr>
                <w:b/>
                <w:u w:val="single"/>
                <w:lang w:eastAsia="ko-KR"/>
              </w:rPr>
            </w:pPr>
          </w:p>
        </w:tc>
      </w:tr>
      <w:tr w:rsidR="00C01EE8" w14:paraId="13952615" w14:textId="77777777" w:rsidTr="0005778F">
        <w:tc>
          <w:tcPr>
            <w:tcW w:w="1236" w:type="dxa"/>
          </w:tcPr>
          <w:p w14:paraId="02E13CDC" w14:textId="2038AA2E" w:rsidR="00C01EE8" w:rsidRDefault="00C01EE8" w:rsidP="0005778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1B62C6E" w14:textId="4D962A2F" w:rsidR="00C01EE8" w:rsidRDefault="00C01EE8" w:rsidP="00C01EE8">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14DD20D9" w14:textId="29529A74" w:rsidR="00575CDD" w:rsidRPr="002E3482" w:rsidRDefault="00575CDD" w:rsidP="00C01EE8">
            <w:pPr>
              <w:rPr>
                <w:bCs/>
                <w:u w:val="single"/>
                <w:lang w:eastAsia="ko-KR"/>
              </w:rPr>
            </w:pPr>
            <w:r w:rsidRPr="002E3482">
              <w:rPr>
                <w:bCs/>
                <w:u w:val="single"/>
                <w:lang w:eastAsia="ko-KR"/>
              </w:rPr>
              <w:t>We support option 1. Thus</w:t>
            </w:r>
            <w:r w:rsidR="002E3482">
              <w:rPr>
                <w:bCs/>
                <w:u w:val="single"/>
                <w:lang w:eastAsia="ko-KR"/>
              </w:rPr>
              <w:t>,</w:t>
            </w:r>
            <w:r w:rsidRPr="002E3482">
              <w:rPr>
                <w:bCs/>
                <w:u w:val="single"/>
                <w:lang w:eastAsia="ko-KR"/>
              </w:rPr>
              <w:t xml:space="preserve"> performance is verified at both the lower and upper end of tones. This is justified as we have </w:t>
            </w:r>
            <w:r w:rsidR="002E3482">
              <w:rPr>
                <w:bCs/>
                <w:u w:val="single"/>
                <w:lang w:eastAsia="ko-KR"/>
              </w:rPr>
              <w:t xml:space="preserve">existing </w:t>
            </w:r>
            <w:r w:rsidRPr="002E3482">
              <w:rPr>
                <w:bCs/>
                <w:u w:val="single"/>
                <w:lang w:eastAsia="ko-KR"/>
              </w:rPr>
              <w:t xml:space="preserve">performance requirements for QPSK </w:t>
            </w:r>
            <w:r w:rsidR="002E3482">
              <w:rPr>
                <w:bCs/>
                <w:u w:val="single"/>
                <w:lang w:eastAsia="ko-KR"/>
              </w:rPr>
              <w:t xml:space="preserve">in TS 36.104 </w:t>
            </w:r>
            <w:r w:rsidRPr="002E3482">
              <w:rPr>
                <w:bCs/>
                <w:u w:val="single"/>
                <w:lang w:eastAsia="ko-KR"/>
              </w:rPr>
              <w:t>for 3,</w:t>
            </w:r>
            <w:r w:rsidR="002E3482" w:rsidRPr="002E3482">
              <w:rPr>
                <w:bCs/>
                <w:u w:val="single"/>
                <w:lang w:eastAsia="ko-KR"/>
              </w:rPr>
              <w:t xml:space="preserve"> </w:t>
            </w:r>
            <w:r w:rsidRPr="002E3482">
              <w:rPr>
                <w:bCs/>
                <w:u w:val="single"/>
                <w:lang w:eastAsia="ko-KR"/>
              </w:rPr>
              <w:t>6 and 1</w:t>
            </w:r>
            <w:r w:rsidR="002E3482" w:rsidRPr="002E3482">
              <w:rPr>
                <w:bCs/>
                <w:u w:val="single"/>
                <w:lang w:eastAsia="ko-KR"/>
              </w:rPr>
              <w:t>2 tones</w:t>
            </w:r>
            <w:r w:rsidR="002E3482">
              <w:rPr>
                <w:bCs/>
                <w:u w:val="single"/>
                <w:lang w:eastAsia="ko-KR"/>
              </w:rPr>
              <w:t xml:space="preserve"> (multi-tone configuration</w:t>
            </w:r>
            <w:r w:rsidR="00EF4F97">
              <w:rPr>
                <w:bCs/>
                <w:u w:val="single"/>
                <w:lang w:eastAsia="ko-KR"/>
              </w:rPr>
              <w:t xml:space="preserve"> case</w:t>
            </w:r>
            <w:r w:rsidR="002E3482">
              <w:rPr>
                <w:bCs/>
                <w:u w:val="single"/>
                <w:lang w:eastAsia="ko-KR"/>
              </w:rPr>
              <w:t>), where performance is also similar for the same number of repetitions</w:t>
            </w:r>
            <w:r w:rsidRPr="002E3482">
              <w:rPr>
                <w:bCs/>
                <w:u w:val="single"/>
                <w:lang w:eastAsia="ko-KR"/>
              </w:rPr>
              <w:t>.</w:t>
            </w:r>
            <w:r w:rsidR="002E3482" w:rsidRPr="002E3482">
              <w:rPr>
                <w:bCs/>
                <w:u w:val="single"/>
                <w:lang w:eastAsia="ko-KR"/>
              </w:rPr>
              <w:t xml:space="preserve"> In our</w:t>
            </w:r>
            <w:r w:rsidRPr="002E3482">
              <w:rPr>
                <w:bCs/>
                <w:u w:val="single"/>
                <w:lang w:eastAsia="ko-KR"/>
              </w:rPr>
              <w:t xml:space="preserve"> </w:t>
            </w:r>
            <w:r w:rsidR="002E3482" w:rsidRPr="002E3482">
              <w:rPr>
                <w:bCs/>
                <w:u w:val="single"/>
                <w:lang w:eastAsia="ko-KR"/>
              </w:rPr>
              <w:t>view</w:t>
            </w:r>
            <w:r w:rsidRPr="002E3482">
              <w:rPr>
                <w:bCs/>
                <w:u w:val="single"/>
                <w:lang w:eastAsia="ko-KR"/>
              </w:rPr>
              <w:t xml:space="preserve">, the additional test effort </w:t>
            </w:r>
            <w:r w:rsidR="002E3482">
              <w:rPr>
                <w:bCs/>
                <w:u w:val="single"/>
                <w:lang w:eastAsia="ko-KR"/>
              </w:rPr>
              <w:t xml:space="preserve">for 16QAM with two </w:t>
            </w:r>
            <w:r w:rsidR="002E3482" w:rsidRPr="002E3482">
              <w:rPr>
                <w:bCs/>
                <w:u w:val="single"/>
                <w:lang w:eastAsia="ko-KR"/>
              </w:rPr>
              <w:t>multi-tone configuration</w:t>
            </w:r>
            <w:r w:rsidR="002E3482">
              <w:rPr>
                <w:bCs/>
                <w:u w:val="single"/>
                <w:lang w:eastAsia="ko-KR"/>
              </w:rPr>
              <w:t xml:space="preserve">s compared against </w:t>
            </w:r>
            <w:r w:rsidRPr="002E3482">
              <w:rPr>
                <w:bCs/>
                <w:u w:val="single"/>
                <w:lang w:eastAsia="ko-KR"/>
              </w:rPr>
              <w:t xml:space="preserve">single </w:t>
            </w:r>
            <w:r w:rsidR="002E3482" w:rsidRPr="002E3482">
              <w:rPr>
                <w:bCs/>
                <w:u w:val="single"/>
                <w:lang w:eastAsia="ko-KR"/>
              </w:rPr>
              <w:t xml:space="preserve">multi-tone </w:t>
            </w:r>
            <w:r w:rsidRPr="002E3482">
              <w:rPr>
                <w:bCs/>
                <w:u w:val="single"/>
                <w:lang w:eastAsia="ko-KR"/>
              </w:rPr>
              <w:t xml:space="preserve">configuration is limited. </w:t>
            </w:r>
          </w:p>
          <w:p w14:paraId="74D375C3" w14:textId="77777777" w:rsidR="00C01EE8" w:rsidRPr="0005778F" w:rsidRDefault="00C01EE8" w:rsidP="00C01EE8">
            <w:pPr>
              <w:rPr>
                <w:b/>
                <w:u w:val="single"/>
                <w:lang w:eastAsia="ko-KR"/>
              </w:rPr>
            </w:pPr>
            <w:r>
              <w:rPr>
                <w:b/>
                <w:u w:val="single"/>
                <w:lang w:eastAsia="ko-KR"/>
              </w:rPr>
              <w:t>Issue 2-1-2</w:t>
            </w:r>
            <w:r w:rsidRPr="0005778F">
              <w:rPr>
                <w:b/>
                <w:u w:val="single"/>
                <w:lang w:eastAsia="ko-KR"/>
              </w:rPr>
              <w:t>: Number of scheduled RUs and TBS</w:t>
            </w:r>
          </w:p>
          <w:p w14:paraId="15E88078" w14:textId="19F8E94C" w:rsidR="00C01EE8" w:rsidRPr="00C01EE8" w:rsidRDefault="00C01EE8" w:rsidP="00A642FE">
            <w:pPr>
              <w:rPr>
                <w:bCs/>
                <w:u w:val="single"/>
                <w:lang w:eastAsia="ko-KR"/>
              </w:rPr>
            </w:pPr>
            <w:r w:rsidRPr="00C01EE8">
              <w:rPr>
                <w:bCs/>
                <w:u w:val="single"/>
                <w:lang w:eastAsia="ko-KR"/>
              </w:rPr>
              <w:t>We support option 1 and the recommended WF.</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FA579F">
      <w:pPr>
        <w:pStyle w:val="3"/>
      </w:pPr>
      <w:r w:rsidRPr="00805BE8">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05778F">
        <w:tc>
          <w:tcPr>
            <w:tcW w:w="1242" w:type="dxa"/>
          </w:tcPr>
          <w:p w14:paraId="7373B7C9" w14:textId="77777777" w:rsidR="00DD19DE" w:rsidRPr="00045592" w:rsidRDefault="00DD19DE" w:rsidP="0005778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5778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5778F">
        <w:tc>
          <w:tcPr>
            <w:tcW w:w="1242" w:type="dxa"/>
            <w:vMerge w:val="restart"/>
          </w:tcPr>
          <w:p w14:paraId="497DC71D" w14:textId="77777777" w:rsidR="00DD19DE" w:rsidRPr="003418CB" w:rsidRDefault="00DD19DE"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5778F">
        <w:tc>
          <w:tcPr>
            <w:tcW w:w="1242" w:type="dxa"/>
            <w:vMerge/>
          </w:tcPr>
          <w:p w14:paraId="72451545" w14:textId="77777777" w:rsidR="00DD19DE" w:rsidRDefault="00DD19DE" w:rsidP="0005778F">
            <w:pPr>
              <w:spacing w:after="120"/>
              <w:rPr>
                <w:rFonts w:eastAsiaTheme="minorEastAsia"/>
                <w:color w:val="0070C0"/>
                <w:lang w:val="en-US" w:eastAsia="zh-CN"/>
              </w:rPr>
            </w:pPr>
          </w:p>
        </w:tc>
        <w:tc>
          <w:tcPr>
            <w:tcW w:w="8615" w:type="dxa"/>
          </w:tcPr>
          <w:p w14:paraId="5F4DDF9E" w14:textId="77777777" w:rsidR="00DD19DE" w:rsidRDefault="00DD19DE"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5778F">
        <w:tc>
          <w:tcPr>
            <w:tcW w:w="1242" w:type="dxa"/>
            <w:vMerge/>
          </w:tcPr>
          <w:p w14:paraId="165A15C4" w14:textId="77777777" w:rsidR="00DD19DE" w:rsidRDefault="00DD19DE" w:rsidP="0005778F">
            <w:pPr>
              <w:spacing w:after="120"/>
              <w:rPr>
                <w:rFonts w:eastAsiaTheme="minorEastAsia"/>
                <w:color w:val="0070C0"/>
                <w:lang w:val="en-US" w:eastAsia="zh-CN"/>
              </w:rPr>
            </w:pPr>
          </w:p>
        </w:tc>
        <w:tc>
          <w:tcPr>
            <w:tcW w:w="8615" w:type="dxa"/>
          </w:tcPr>
          <w:p w14:paraId="1901BE06" w14:textId="77777777" w:rsidR="00DD19DE" w:rsidRDefault="00DD19DE" w:rsidP="0005778F">
            <w:pPr>
              <w:spacing w:after="120"/>
              <w:rPr>
                <w:rFonts w:eastAsiaTheme="minorEastAsia"/>
                <w:color w:val="0070C0"/>
                <w:lang w:val="en-US" w:eastAsia="zh-CN"/>
              </w:rPr>
            </w:pPr>
          </w:p>
        </w:tc>
      </w:tr>
      <w:tr w:rsidR="00DD19DE" w:rsidRPr="00571777" w14:paraId="6979FA8B" w14:textId="77777777" w:rsidTr="0005778F">
        <w:tc>
          <w:tcPr>
            <w:tcW w:w="1242" w:type="dxa"/>
            <w:vMerge w:val="restart"/>
          </w:tcPr>
          <w:p w14:paraId="20992B68" w14:textId="77777777" w:rsidR="00DD19DE" w:rsidRDefault="00DD19DE" w:rsidP="0005778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5778F">
        <w:tc>
          <w:tcPr>
            <w:tcW w:w="1242" w:type="dxa"/>
            <w:vMerge/>
          </w:tcPr>
          <w:p w14:paraId="078D9013" w14:textId="77777777" w:rsidR="00DD19DE" w:rsidRDefault="00DD19DE" w:rsidP="0005778F">
            <w:pPr>
              <w:spacing w:after="120"/>
              <w:rPr>
                <w:rFonts w:eastAsiaTheme="minorEastAsia"/>
                <w:color w:val="0070C0"/>
                <w:lang w:val="en-US" w:eastAsia="zh-CN"/>
              </w:rPr>
            </w:pPr>
          </w:p>
        </w:tc>
        <w:tc>
          <w:tcPr>
            <w:tcW w:w="8615" w:type="dxa"/>
          </w:tcPr>
          <w:p w14:paraId="5CDCD9C1" w14:textId="77777777" w:rsidR="00DD19DE" w:rsidRDefault="00DD19DE"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5778F">
        <w:tc>
          <w:tcPr>
            <w:tcW w:w="1242" w:type="dxa"/>
            <w:vMerge/>
          </w:tcPr>
          <w:p w14:paraId="0BAFB7DD" w14:textId="77777777" w:rsidR="00DD19DE" w:rsidRDefault="00DD19DE" w:rsidP="0005778F">
            <w:pPr>
              <w:spacing w:after="120"/>
              <w:rPr>
                <w:rFonts w:eastAsiaTheme="minorEastAsia"/>
                <w:color w:val="0070C0"/>
                <w:lang w:val="en-US" w:eastAsia="zh-CN"/>
              </w:rPr>
            </w:pPr>
          </w:p>
        </w:tc>
        <w:tc>
          <w:tcPr>
            <w:tcW w:w="8615" w:type="dxa"/>
          </w:tcPr>
          <w:p w14:paraId="6F2D5A65" w14:textId="77777777" w:rsidR="00DD19DE" w:rsidRDefault="00DD19DE" w:rsidP="0005778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FA579F">
      <w:pPr>
        <w:pStyle w:val="2"/>
      </w:pPr>
      <w:r w:rsidRPr="00035C50">
        <w:t>Summary</w:t>
      </w:r>
      <w:r w:rsidRPr="00035C50">
        <w:rPr>
          <w:rFonts w:hint="eastAsia"/>
        </w:rPr>
        <w:t xml:space="preserve"> for 1st round </w:t>
      </w:r>
    </w:p>
    <w:p w14:paraId="166B8C0F" w14:textId="77777777" w:rsidR="00DD19DE" w:rsidRPr="00805BE8" w:rsidRDefault="00DD19DE" w:rsidP="00FA579F">
      <w:pPr>
        <w:pStyle w:val="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315"/>
      </w:tblGrid>
      <w:tr w:rsidR="00DD19DE" w:rsidRPr="00004165" w14:paraId="3122F244" w14:textId="77777777" w:rsidTr="00163A38">
        <w:tc>
          <w:tcPr>
            <w:tcW w:w="1316" w:type="dxa"/>
          </w:tcPr>
          <w:p w14:paraId="1BAD9367" w14:textId="1658D7A5" w:rsidR="00DD19DE" w:rsidRPr="00045592" w:rsidRDefault="00154FBE" w:rsidP="0005778F">
            <w:pPr>
              <w:rPr>
                <w:rFonts w:eastAsiaTheme="minorEastAsia"/>
                <w:b/>
                <w:bCs/>
                <w:color w:val="0070C0"/>
                <w:lang w:val="en-US" w:eastAsia="zh-CN"/>
              </w:rPr>
            </w:pPr>
            <w:r>
              <w:rPr>
                <w:rFonts w:eastAsiaTheme="minorEastAsia"/>
                <w:b/>
                <w:bCs/>
                <w:color w:val="0070C0"/>
                <w:lang w:val="en-US" w:eastAsia="zh-CN"/>
              </w:rPr>
              <w:t>Sub-Topic#</w:t>
            </w:r>
          </w:p>
        </w:tc>
        <w:tc>
          <w:tcPr>
            <w:tcW w:w="8315" w:type="dxa"/>
          </w:tcPr>
          <w:p w14:paraId="6CFC9668" w14:textId="77777777" w:rsidR="00DD19DE" w:rsidRPr="00045592" w:rsidRDefault="00DD19DE" w:rsidP="0005778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63A38">
        <w:tc>
          <w:tcPr>
            <w:tcW w:w="1316" w:type="dxa"/>
          </w:tcPr>
          <w:p w14:paraId="24B4F67E" w14:textId="5676F1E1" w:rsidR="00DD19DE" w:rsidRPr="003418CB" w:rsidRDefault="00F53FF1" w:rsidP="0005778F">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2-1 Test setup for NB-IOT BS demodulation test</w:t>
            </w:r>
          </w:p>
        </w:tc>
        <w:tc>
          <w:tcPr>
            <w:tcW w:w="8315" w:type="dxa"/>
          </w:tcPr>
          <w:p w14:paraId="70BBC64B" w14:textId="77777777" w:rsidR="00A33158" w:rsidRDefault="00A33158" w:rsidP="00A33158">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Number of allocated subcarriers</w:t>
            </w:r>
          </w:p>
          <w:p w14:paraId="6EB30F46" w14:textId="77777777" w:rsidR="00A33158" w:rsidRPr="00C5393A" w:rsidRDefault="00A33158" w:rsidP="00A33158">
            <w:pPr>
              <w:rPr>
                <w:i/>
                <w:lang w:eastAsia="ko-KR"/>
              </w:rPr>
            </w:pPr>
            <w:r w:rsidRPr="00C5393A">
              <w:rPr>
                <w:i/>
                <w:lang w:eastAsia="ko-KR"/>
              </w:rPr>
              <w:t>Moderator:</w:t>
            </w:r>
            <w:r>
              <w:rPr>
                <w:i/>
                <w:lang w:eastAsia="ko-KR"/>
              </w:rPr>
              <w:t xml:space="preserve"> All companies are fine with 12 tones for NPUSCH format 1 demodulation requirements definition</w:t>
            </w:r>
            <w:r>
              <w:rPr>
                <w:i/>
                <w:szCs w:val="24"/>
                <w:lang w:eastAsia="zh-CN"/>
              </w:rPr>
              <w:t>. Whether to define requirements for 3 tones, companies have different views, two companies observed similar performance for different number of tones, one company observed performance difference between 12 tones and 3/6 tones, moderator would like to encourage companies to double check your simulation results, if no obvious performance difference are observed, if it is acceptable to only define NPUSCH format 1 performance requirements with 12 tones to move forward.</w:t>
            </w:r>
          </w:p>
          <w:p w14:paraId="665DDD26" w14:textId="77777777" w:rsidR="00A33158" w:rsidRDefault="00A33158" w:rsidP="00A33158">
            <w:pPr>
              <w:overflowPunct/>
              <w:autoSpaceDE/>
              <w:autoSpaceDN/>
              <w:adjustRightInd/>
              <w:spacing w:after="120"/>
              <w:textAlignment w:val="auto"/>
              <w:rPr>
                <w:rFonts w:eastAsia="宋体"/>
                <w:szCs w:val="24"/>
                <w:lang w:eastAsia="zh-CN"/>
              </w:rPr>
            </w:pPr>
            <w:r w:rsidRPr="00B05DAF">
              <w:rPr>
                <w:rFonts w:eastAsia="宋体"/>
                <w:b/>
                <w:szCs w:val="24"/>
                <w:lang w:eastAsia="zh-CN"/>
              </w:rPr>
              <w:t xml:space="preserve">Tentative agreements: </w:t>
            </w:r>
            <w:r>
              <w:rPr>
                <w:rFonts w:eastAsia="宋体"/>
                <w:szCs w:val="24"/>
                <w:lang w:eastAsia="zh-CN"/>
              </w:rPr>
              <w:t>12 tones, FFS 3 tones</w:t>
            </w:r>
          </w:p>
          <w:p w14:paraId="39F9EA39" w14:textId="77777777" w:rsidR="00A33158" w:rsidRPr="00B97450" w:rsidRDefault="00A33158" w:rsidP="00A33158">
            <w:pPr>
              <w:pStyle w:val="afe"/>
              <w:overflowPunct/>
              <w:autoSpaceDE/>
              <w:autoSpaceDN/>
              <w:adjustRightInd/>
              <w:spacing w:after="120"/>
              <w:ind w:leftChars="19" w:left="38" w:firstLineChars="0" w:firstLine="0"/>
              <w:textAlignment w:val="auto"/>
              <w:rPr>
                <w:rFonts w:eastAsia="宋体"/>
                <w:szCs w:val="24"/>
                <w:lang w:eastAsia="zh-CN"/>
              </w:rPr>
            </w:pPr>
          </w:p>
          <w:p w14:paraId="439B6A5E" w14:textId="77777777" w:rsidR="00A33158" w:rsidRPr="00B05DAF" w:rsidRDefault="00A33158" w:rsidP="00A33158">
            <w:pPr>
              <w:spacing w:after="120"/>
              <w:rPr>
                <w:rFonts w:eastAsia="宋体"/>
                <w:b/>
                <w:szCs w:val="24"/>
                <w:lang w:eastAsia="zh-CN"/>
              </w:rPr>
            </w:pPr>
            <w:r w:rsidRPr="00B05DAF">
              <w:rPr>
                <w:rFonts w:eastAsia="宋体"/>
                <w:b/>
                <w:szCs w:val="24"/>
                <w:lang w:eastAsia="zh-CN"/>
              </w:rPr>
              <w:t>Candidate options for consideration 3 tones besides 12 tones:</w:t>
            </w:r>
          </w:p>
          <w:p w14:paraId="3C4C73F0" w14:textId="77777777" w:rsidR="00A33158" w:rsidRPr="00CA05BF" w:rsidRDefault="00A33158" w:rsidP="00A33158">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1: </w:t>
            </w:r>
            <w:r>
              <w:rPr>
                <w:rFonts w:eastAsia="宋体"/>
                <w:szCs w:val="24"/>
                <w:lang w:eastAsia="zh-CN"/>
              </w:rPr>
              <w:t>Only consider 12 tones</w:t>
            </w:r>
            <w:r w:rsidRPr="002C1624">
              <w:rPr>
                <w:rFonts w:eastAsia="宋体"/>
                <w:szCs w:val="24"/>
                <w:lang w:eastAsia="zh-CN"/>
              </w:rPr>
              <w:t xml:space="preserve">  (</w:t>
            </w:r>
            <w:r>
              <w:rPr>
                <w:rFonts w:eastAsia="宋体"/>
                <w:szCs w:val="24"/>
                <w:lang w:eastAsia="zh-CN"/>
              </w:rPr>
              <w:t>Huawei,</w:t>
            </w:r>
            <w:r w:rsidRPr="002C1624">
              <w:rPr>
                <w:rFonts w:eastAsia="宋体"/>
                <w:szCs w:val="24"/>
                <w:lang w:eastAsia="zh-CN"/>
              </w:rPr>
              <w:t xml:space="preserve"> </w:t>
            </w:r>
            <w:r>
              <w:rPr>
                <w:rFonts w:eastAsia="宋体"/>
                <w:szCs w:val="24"/>
                <w:lang w:eastAsia="zh-CN"/>
              </w:rPr>
              <w:t>Samsung</w:t>
            </w:r>
            <w:r w:rsidRPr="002C1624">
              <w:rPr>
                <w:rFonts w:eastAsia="宋体"/>
                <w:szCs w:val="24"/>
                <w:lang w:eastAsia="zh-CN"/>
              </w:rPr>
              <w:t>)</w:t>
            </w:r>
          </w:p>
          <w:p w14:paraId="5C088538" w14:textId="77777777" w:rsidR="00A33158" w:rsidRPr="00CA05BF" w:rsidRDefault="00A33158" w:rsidP="00A33158">
            <w:pPr>
              <w:pStyle w:val="afe"/>
              <w:numPr>
                <w:ilvl w:val="0"/>
                <w:numId w:val="1"/>
              </w:numPr>
              <w:overflowPunct/>
              <w:autoSpaceDE/>
              <w:autoSpaceDN/>
              <w:adjustRightInd/>
              <w:spacing w:after="120"/>
              <w:ind w:firstLineChars="0"/>
              <w:textAlignment w:val="auto"/>
              <w:rPr>
                <w:rFonts w:eastAsia="宋体"/>
                <w:szCs w:val="24"/>
                <w:lang w:eastAsia="zh-CN"/>
              </w:rPr>
            </w:pPr>
            <w:r w:rsidRPr="00CA05BF">
              <w:rPr>
                <w:rFonts w:eastAsia="宋体"/>
                <w:szCs w:val="24"/>
                <w:lang w:eastAsia="zh-CN"/>
              </w:rPr>
              <w:t xml:space="preserve">Option 2: </w:t>
            </w:r>
            <w:r>
              <w:rPr>
                <w:rFonts w:eastAsia="宋体"/>
                <w:szCs w:val="24"/>
                <w:lang w:eastAsia="zh-CN"/>
              </w:rPr>
              <w:t xml:space="preserve">Consider </w:t>
            </w:r>
            <w:r>
              <w:rPr>
                <w:szCs w:val="24"/>
                <w:lang w:eastAsia="zh-CN"/>
              </w:rPr>
              <w:t>both 3 and 12 tones</w:t>
            </w:r>
            <w:r w:rsidRPr="00CA05BF">
              <w:rPr>
                <w:rFonts w:eastAsia="宋体"/>
                <w:szCs w:val="24"/>
                <w:lang w:eastAsia="zh-CN"/>
              </w:rPr>
              <w:t>. (</w:t>
            </w:r>
            <w:r>
              <w:rPr>
                <w:rFonts w:eastAsia="宋体"/>
                <w:szCs w:val="24"/>
                <w:lang w:eastAsia="zh-CN"/>
              </w:rPr>
              <w:t>Ericsson</w:t>
            </w:r>
            <w:r w:rsidRPr="00CA05BF">
              <w:rPr>
                <w:rFonts w:eastAsia="宋体"/>
                <w:szCs w:val="24"/>
                <w:lang w:eastAsia="zh-CN"/>
              </w:rPr>
              <w:t>)</w:t>
            </w:r>
          </w:p>
          <w:p w14:paraId="4DEB96AD" w14:textId="77777777" w:rsidR="00A33158" w:rsidRPr="00B05DAF" w:rsidRDefault="00A33158" w:rsidP="00A33158">
            <w:pPr>
              <w:spacing w:after="120"/>
              <w:rPr>
                <w:rFonts w:eastAsia="宋体"/>
                <w:b/>
                <w:szCs w:val="24"/>
                <w:lang w:eastAsia="zh-CN"/>
              </w:rPr>
            </w:pPr>
            <w:r w:rsidRPr="00B05DAF">
              <w:rPr>
                <w:rFonts w:eastAsia="宋体"/>
                <w:b/>
                <w:szCs w:val="24"/>
                <w:lang w:eastAsia="zh-CN"/>
              </w:rPr>
              <w:t>Recommendations for 2nd round:</w:t>
            </w:r>
          </w:p>
          <w:p w14:paraId="620042D0" w14:textId="77777777" w:rsidR="00A33158" w:rsidRDefault="00A33158" w:rsidP="00A33158">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Continue to discuss in the 2</w:t>
            </w:r>
            <w:r w:rsidRPr="006A310A">
              <w:rPr>
                <w:rFonts w:eastAsia="宋体"/>
                <w:szCs w:val="24"/>
                <w:vertAlign w:val="superscript"/>
                <w:lang w:eastAsia="zh-CN"/>
              </w:rPr>
              <w:t>nd</w:t>
            </w:r>
            <w:r>
              <w:rPr>
                <w:rFonts w:eastAsia="宋体"/>
                <w:szCs w:val="24"/>
                <w:lang w:eastAsia="zh-CN"/>
              </w:rPr>
              <w:t xml:space="preserve"> round.</w:t>
            </w:r>
          </w:p>
          <w:p w14:paraId="3F1008D8" w14:textId="77777777" w:rsidR="00A33158" w:rsidRPr="00F53FF1" w:rsidRDefault="00A33158" w:rsidP="00A33158">
            <w:pPr>
              <w:rPr>
                <w:rFonts w:eastAsia="Malgun Gothic"/>
                <w:lang w:eastAsia="ko-KR"/>
              </w:rPr>
            </w:pPr>
          </w:p>
          <w:p w14:paraId="653013CB" w14:textId="77777777" w:rsidR="00A33158" w:rsidRPr="0005778F" w:rsidRDefault="00A33158" w:rsidP="00A33158">
            <w:pPr>
              <w:rPr>
                <w:b/>
                <w:u w:val="single"/>
                <w:lang w:eastAsia="ko-KR"/>
              </w:rPr>
            </w:pPr>
            <w:r>
              <w:rPr>
                <w:b/>
                <w:u w:val="single"/>
                <w:lang w:eastAsia="ko-KR"/>
              </w:rPr>
              <w:t>Issue 2-1-2</w:t>
            </w:r>
            <w:r w:rsidRPr="0005778F">
              <w:rPr>
                <w:b/>
                <w:u w:val="single"/>
                <w:lang w:eastAsia="ko-KR"/>
              </w:rPr>
              <w:t>: Number of scheduled RUs and TBS</w:t>
            </w:r>
          </w:p>
          <w:p w14:paraId="00743DF9" w14:textId="77777777" w:rsidR="00A33158" w:rsidRPr="00C5393A" w:rsidRDefault="00A33158" w:rsidP="00A33158">
            <w:pPr>
              <w:rPr>
                <w:i/>
                <w:lang w:eastAsia="ko-KR"/>
              </w:rPr>
            </w:pPr>
            <w:r w:rsidRPr="00C5393A">
              <w:rPr>
                <w:i/>
                <w:lang w:eastAsia="ko-KR"/>
              </w:rPr>
              <w:t>Moderator:</w:t>
            </w:r>
            <w:r>
              <w:rPr>
                <w:i/>
                <w:lang w:eastAsia="ko-KR"/>
              </w:rPr>
              <w:t xml:space="preserve"> All companies are fine with </w:t>
            </w:r>
            <w:r w:rsidRPr="00BC70F8">
              <w:rPr>
                <w:i/>
                <w:lang w:eastAsia="ko-KR"/>
              </w:rPr>
              <w:t xml:space="preserve">Option 1: </w:t>
            </w:r>
            <w:r w:rsidRPr="00950BFE">
              <w:rPr>
                <w:i/>
                <w:szCs w:val="24"/>
                <w:lang w:eastAsia="zh-CN"/>
              </w:rPr>
              <w:t>(I</w:t>
            </w:r>
            <w:r w:rsidRPr="00950BFE">
              <w:rPr>
                <w:i/>
                <w:szCs w:val="24"/>
                <w:vertAlign w:val="subscript"/>
                <w:lang w:eastAsia="zh-CN"/>
              </w:rPr>
              <w:t>RU</w:t>
            </w:r>
            <w:r w:rsidRPr="00950BFE">
              <w:rPr>
                <w:i/>
                <w:szCs w:val="24"/>
                <w:lang w:eastAsia="zh-CN"/>
              </w:rPr>
              <w:t>, I</w:t>
            </w:r>
            <w:r w:rsidRPr="00950BFE">
              <w:rPr>
                <w:i/>
                <w:szCs w:val="24"/>
                <w:vertAlign w:val="subscript"/>
                <w:lang w:eastAsia="zh-CN"/>
              </w:rPr>
              <w:t>TBS</w:t>
            </w:r>
            <w:r w:rsidRPr="00950BFE">
              <w:rPr>
                <w:i/>
                <w:szCs w:val="24"/>
                <w:lang w:eastAsia="zh-CN"/>
              </w:rPr>
              <w:t>)=(0,15), TBS=280 bits</w:t>
            </w:r>
            <w:r>
              <w:rPr>
                <w:i/>
                <w:szCs w:val="24"/>
                <w:lang w:eastAsia="zh-CN"/>
              </w:rPr>
              <w:t>.</w:t>
            </w:r>
          </w:p>
          <w:p w14:paraId="067A2A2A" w14:textId="77777777" w:rsidR="00A33158" w:rsidRDefault="00A33158" w:rsidP="00A33158">
            <w:pPr>
              <w:overflowPunct/>
              <w:autoSpaceDE/>
              <w:autoSpaceDN/>
              <w:adjustRightInd/>
              <w:spacing w:after="120"/>
              <w:textAlignment w:val="auto"/>
              <w:rPr>
                <w:rFonts w:eastAsia="宋体"/>
                <w:szCs w:val="24"/>
                <w:lang w:eastAsia="zh-CN"/>
              </w:rPr>
            </w:pPr>
            <w:r w:rsidRPr="00B05DAF">
              <w:rPr>
                <w:rFonts w:eastAsia="宋体"/>
                <w:b/>
                <w:szCs w:val="24"/>
                <w:lang w:eastAsia="zh-CN"/>
              </w:rPr>
              <w:t>Tentative agreements:</w:t>
            </w:r>
            <w:r>
              <w:rPr>
                <w:rFonts w:eastAsia="宋体"/>
                <w:szCs w:val="24"/>
                <w:lang w:eastAsia="zh-CN"/>
              </w:rPr>
              <w:t xml:space="preserve"> </w:t>
            </w:r>
            <w:r w:rsidRPr="00950BFE">
              <w:rPr>
                <w:szCs w:val="24"/>
                <w:highlight w:val="green"/>
                <w:lang w:eastAsia="zh-CN"/>
              </w:rPr>
              <w:t>Option 1: (I</w:t>
            </w:r>
            <w:r w:rsidRPr="00950BFE">
              <w:rPr>
                <w:szCs w:val="24"/>
                <w:highlight w:val="green"/>
                <w:vertAlign w:val="subscript"/>
                <w:lang w:eastAsia="zh-CN"/>
              </w:rPr>
              <w:t>RU</w:t>
            </w:r>
            <w:r w:rsidRPr="00950BFE">
              <w:rPr>
                <w:szCs w:val="24"/>
                <w:highlight w:val="green"/>
                <w:lang w:eastAsia="zh-CN"/>
              </w:rPr>
              <w:t>, I</w:t>
            </w:r>
            <w:r w:rsidRPr="00950BFE">
              <w:rPr>
                <w:szCs w:val="24"/>
                <w:highlight w:val="green"/>
                <w:vertAlign w:val="subscript"/>
                <w:lang w:eastAsia="zh-CN"/>
              </w:rPr>
              <w:t>TBS</w:t>
            </w:r>
            <w:r w:rsidRPr="00950BFE">
              <w:rPr>
                <w:szCs w:val="24"/>
                <w:highlight w:val="green"/>
                <w:lang w:eastAsia="zh-CN"/>
              </w:rPr>
              <w:t>)=(0,15), TBS=280 bits</w:t>
            </w:r>
          </w:p>
          <w:p w14:paraId="17B04349" w14:textId="77777777" w:rsidR="00A33158" w:rsidRDefault="00A33158" w:rsidP="00A33158">
            <w:pPr>
              <w:spacing w:after="120"/>
              <w:rPr>
                <w:rFonts w:eastAsia="宋体"/>
                <w:szCs w:val="24"/>
                <w:lang w:eastAsia="zh-CN"/>
              </w:rPr>
            </w:pPr>
          </w:p>
          <w:p w14:paraId="60120511" w14:textId="77777777" w:rsidR="00A33158" w:rsidRPr="00CA05BF" w:rsidRDefault="00A33158" w:rsidP="00A33158">
            <w:pPr>
              <w:spacing w:after="120"/>
              <w:rPr>
                <w:rFonts w:eastAsia="宋体"/>
                <w:szCs w:val="24"/>
                <w:lang w:eastAsia="zh-CN"/>
              </w:rPr>
            </w:pPr>
            <w:r w:rsidRPr="00B05DAF">
              <w:rPr>
                <w:rFonts w:eastAsia="宋体"/>
                <w:b/>
                <w:szCs w:val="24"/>
                <w:lang w:eastAsia="zh-CN"/>
              </w:rPr>
              <w:t>Recommendations for 2nd round:</w:t>
            </w:r>
            <w:r>
              <w:rPr>
                <w:rFonts w:eastAsia="宋体"/>
                <w:szCs w:val="24"/>
                <w:lang w:eastAsia="zh-CN"/>
              </w:rPr>
              <w:t xml:space="preserve"> N/A</w:t>
            </w:r>
          </w:p>
          <w:p w14:paraId="5513BF96" w14:textId="0CCEB23E" w:rsidR="00F53FF1" w:rsidRPr="00A33158" w:rsidRDefault="00F53FF1" w:rsidP="00A33158">
            <w:pPr>
              <w:spacing w:after="120"/>
              <w:rPr>
                <w:rFonts w:eastAsiaTheme="minorEastAsia"/>
                <w:szCs w:val="24"/>
                <w:lang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FA579F">
      <w:pPr>
        <w:pStyle w:val="3"/>
      </w:pPr>
      <w:r w:rsidRPr="00805BE8">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05778F">
        <w:tc>
          <w:tcPr>
            <w:tcW w:w="1242" w:type="dxa"/>
          </w:tcPr>
          <w:p w14:paraId="04F02E97" w14:textId="77777777" w:rsidR="00DD19DE" w:rsidRPr="00045592" w:rsidRDefault="00DD19DE" w:rsidP="0005778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5778F">
        <w:tc>
          <w:tcPr>
            <w:tcW w:w="1242" w:type="dxa"/>
          </w:tcPr>
          <w:p w14:paraId="45A68EB1" w14:textId="77777777" w:rsidR="00DD19DE" w:rsidRPr="003418CB" w:rsidRDefault="00DD19DE" w:rsidP="0005778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5778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367E3B16" w14:textId="704896C8" w:rsidR="00F14D53" w:rsidRPr="00202D38" w:rsidRDefault="00F14D53" w:rsidP="00F14D53">
      <w:pPr>
        <w:pStyle w:val="2"/>
        <w:rPr>
          <w:lang w:val="en-US"/>
        </w:rPr>
      </w:pPr>
      <w:r w:rsidRPr="00202D38">
        <w:rPr>
          <w:rFonts w:hint="eastAsia"/>
          <w:lang w:val="en-US"/>
        </w:rPr>
        <w:t>Discussion on 2nd round</w:t>
      </w:r>
    </w:p>
    <w:p w14:paraId="1276DD55" w14:textId="77777777" w:rsidR="00342C6A" w:rsidRDefault="00342C6A" w:rsidP="00342C6A">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66EEACD1" w14:textId="77777777" w:rsidR="009329FD" w:rsidRPr="004A7544" w:rsidRDefault="009329FD" w:rsidP="009329FD">
      <w:pPr>
        <w:pStyle w:val="3"/>
      </w:pPr>
      <w:r w:rsidRPr="004A7544">
        <w:rPr>
          <w:rFonts w:hint="eastAsia"/>
        </w:rPr>
        <w:t>Open issues</w:t>
      </w:r>
      <w:r>
        <w:t xml:space="preserve"> summary</w:t>
      </w:r>
    </w:p>
    <w:p w14:paraId="51F47C33" w14:textId="07503729" w:rsidR="009329FD" w:rsidRPr="00805BE8" w:rsidRDefault="009329FD" w:rsidP="009329FD">
      <w:pPr>
        <w:pStyle w:val="4"/>
      </w:pPr>
      <w:r w:rsidRPr="00805BE8">
        <w:t>Sub-</w:t>
      </w:r>
      <w:r>
        <w:t>topic</w:t>
      </w:r>
      <w:r w:rsidRPr="00805BE8">
        <w:t xml:space="preserve"> </w:t>
      </w:r>
      <w:r>
        <w:t>2</w:t>
      </w:r>
      <w:r w:rsidR="004B061D">
        <w:t>-5-1</w:t>
      </w:r>
      <w:r>
        <w:t xml:space="preserve"> Test setup</w:t>
      </w:r>
    </w:p>
    <w:p w14:paraId="2B4D9708" w14:textId="3BBC4CD1" w:rsidR="009329FD" w:rsidRPr="0005778F" w:rsidRDefault="009329FD" w:rsidP="009329FD">
      <w:pPr>
        <w:rPr>
          <w:b/>
          <w:u w:val="single"/>
          <w:lang w:eastAsia="ko-KR"/>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Number of allocated subcarriers</w:t>
      </w:r>
      <w:r w:rsidR="00196650">
        <w:rPr>
          <w:b/>
          <w:u w:val="single"/>
          <w:lang w:eastAsia="ko-KR"/>
        </w:rPr>
        <w:t xml:space="preserve"> for NPUSCH format 1 demodulation requirements for 16QAM</w:t>
      </w:r>
    </w:p>
    <w:p w14:paraId="5AA7D3F7" w14:textId="77777777" w:rsidR="009329FD" w:rsidRPr="0005778F" w:rsidRDefault="009329FD" w:rsidP="009329FD">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6D4C3915" w14:textId="7E04772F" w:rsidR="009329FD" w:rsidRPr="009329FD" w:rsidRDefault="009329FD" w:rsidP="009329FD">
      <w:pPr>
        <w:pStyle w:val="afe"/>
        <w:numPr>
          <w:ilvl w:val="1"/>
          <w:numId w:val="1"/>
        </w:numPr>
        <w:overflowPunct/>
        <w:autoSpaceDE/>
        <w:autoSpaceDN/>
        <w:adjustRightInd/>
        <w:spacing w:after="120"/>
        <w:ind w:left="1440" w:firstLineChars="0"/>
        <w:textAlignment w:val="auto"/>
        <w:rPr>
          <w:rFonts w:eastAsia="宋体"/>
          <w:szCs w:val="24"/>
          <w:lang w:eastAsia="zh-CN"/>
        </w:rPr>
      </w:pPr>
      <w:r w:rsidRPr="009329FD">
        <w:rPr>
          <w:rFonts w:eastAsia="宋体"/>
          <w:szCs w:val="24"/>
          <w:lang w:eastAsia="zh-CN"/>
        </w:rPr>
        <w:t>Option 1</w:t>
      </w:r>
      <w:r w:rsidR="00950BFE">
        <w:rPr>
          <w:rFonts w:eastAsia="宋体"/>
          <w:szCs w:val="24"/>
          <w:lang w:eastAsia="zh-CN"/>
        </w:rPr>
        <w:t xml:space="preserve"> (Ericsson</w:t>
      </w:r>
      <w:r w:rsidR="00950BFE">
        <w:rPr>
          <w:rFonts w:eastAsia="宋体" w:hint="eastAsia"/>
          <w:szCs w:val="24"/>
          <w:lang w:eastAsia="zh-CN"/>
        </w:rPr>
        <w:t>,</w:t>
      </w:r>
      <w:r w:rsidR="00950BFE">
        <w:rPr>
          <w:rFonts w:eastAsia="宋体"/>
          <w:szCs w:val="24"/>
          <w:lang w:eastAsia="zh-CN"/>
        </w:rPr>
        <w:t xml:space="preserve"> Huawei</w:t>
      </w:r>
      <w:r w:rsidR="00950BFE">
        <w:rPr>
          <w:rFonts w:eastAsia="宋体" w:hint="eastAsia"/>
          <w:szCs w:val="24"/>
          <w:lang w:eastAsia="zh-CN"/>
        </w:rPr>
        <w:t>,</w:t>
      </w:r>
      <w:r w:rsidR="00950BFE">
        <w:rPr>
          <w:rFonts w:eastAsia="宋体"/>
          <w:szCs w:val="24"/>
          <w:lang w:eastAsia="zh-CN"/>
        </w:rPr>
        <w:t xml:space="preserve"> Samsung, Nokia)</w:t>
      </w:r>
      <w:r w:rsidRPr="009329FD">
        <w:rPr>
          <w:rFonts w:eastAsia="宋体"/>
          <w:szCs w:val="24"/>
          <w:lang w:eastAsia="zh-CN"/>
        </w:rPr>
        <w:t>: Only consider 12 tones</w:t>
      </w:r>
    </w:p>
    <w:p w14:paraId="2036C8DA" w14:textId="0378F804" w:rsidR="009329FD" w:rsidRPr="009329FD" w:rsidRDefault="009329FD" w:rsidP="009329FD">
      <w:pPr>
        <w:pStyle w:val="afe"/>
        <w:numPr>
          <w:ilvl w:val="1"/>
          <w:numId w:val="1"/>
        </w:numPr>
        <w:overflowPunct/>
        <w:autoSpaceDE/>
        <w:autoSpaceDN/>
        <w:adjustRightInd/>
        <w:spacing w:after="120"/>
        <w:ind w:left="1440" w:firstLineChars="0"/>
        <w:textAlignment w:val="auto"/>
        <w:rPr>
          <w:rFonts w:eastAsia="宋体"/>
          <w:szCs w:val="24"/>
          <w:lang w:eastAsia="zh-CN"/>
        </w:rPr>
      </w:pPr>
      <w:r w:rsidRPr="009329FD">
        <w:rPr>
          <w:rFonts w:eastAsia="宋体"/>
          <w:szCs w:val="24"/>
          <w:lang w:eastAsia="zh-CN"/>
        </w:rPr>
        <w:t>Option 2: Consider both 3 and 12 tones.</w:t>
      </w:r>
    </w:p>
    <w:p w14:paraId="1B2B2117" w14:textId="77777777" w:rsidR="009329FD" w:rsidRPr="0005778F" w:rsidRDefault="009329FD" w:rsidP="009329FD">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60A12F6B" w14:textId="10F9D6BB" w:rsidR="009329FD" w:rsidRPr="00AD4130" w:rsidRDefault="001723C0" w:rsidP="009329FD">
      <w:pPr>
        <w:pStyle w:val="afe"/>
        <w:numPr>
          <w:ilvl w:val="1"/>
          <w:numId w:val="1"/>
        </w:numPr>
        <w:overflowPunct/>
        <w:autoSpaceDE/>
        <w:autoSpaceDN/>
        <w:adjustRightInd/>
        <w:spacing w:after="120"/>
        <w:ind w:left="1440" w:firstLineChars="0"/>
        <w:textAlignment w:val="auto"/>
        <w:rPr>
          <w:rFonts w:eastAsia="宋体"/>
          <w:szCs w:val="24"/>
          <w:lang w:eastAsia="zh-CN"/>
        </w:rPr>
      </w:pPr>
      <w:r w:rsidRPr="00AD4130">
        <w:rPr>
          <w:rFonts w:eastAsia="宋体"/>
          <w:szCs w:val="24"/>
          <w:lang w:eastAsia="zh-CN"/>
        </w:rPr>
        <w:t>Option 1</w:t>
      </w:r>
    </w:p>
    <w:p w14:paraId="22A50153" w14:textId="77777777" w:rsidR="009329FD" w:rsidRPr="0005778F" w:rsidRDefault="009329FD" w:rsidP="009329FD">
      <w:pPr>
        <w:pStyle w:val="afe"/>
        <w:overflowPunct/>
        <w:autoSpaceDE/>
        <w:autoSpaceDN/>
        <w:adjustRightInd/>
        <w:spacing w:after="120"/>
        <w:ind w:left="1440" w:firstLineChars="0" w:firstLine="0"/>
        <w:textAlignment w:val="auto"/>
        <w:rPr>
          <w:rFonts w:eastAsia="宋体"/>
          <w:szCs w:val="24"/>
          <w:lang w:eastAsia="zh-CN"/>
        </w:rPr>
      </w:pPr>
    </w:p>
    <w:p w14:paraId="6F3AC5BA" w14:textId="77777777" w:rsidR="00DF4D9D" w:rsidRPr="00275D9F" w:rsidRDefault="00DF4D9D" w:rsidP="00DF4D9D">
      <w:pPr>
        <w:pStyle w:val="3"/>
        <w:rPr>
          <w:lang w:val="en-US"/>
        </w:rPr>
      </w:pPr>
      <w:r w:rsidRPr="00275D9F">
        <w:rPr>
          <w:lang w:val="en-US"/>
        </w:rPr>
        <w:t>Companies views collection for 2nd round</w:t>
      </w:r>
    </w:p>
    <w:p w14:paraId="3CC069E1" w14:textId="77777777" w:rsidR="00DF4D9D" w:rsidRPr="00805BE8" w:rsidRDefault="00DF4D9D" w:rsidP="00DF4D9D">
      <w:pPr>
        <w:pStyle w:val="4"/>
      </w:pPr>
      <w:r>
        <w:t>Open issues</w:t>
      </w:r>
    </w:p>
    <w:p w14:paraId="3CAAB993" w14:textId="2E3ADCBD" w:rsidR="00DF4D9D" w:rsidRPr="00E72CF1" w:rsidRDefault="004B061D" w:rsidP="00DF4D9D">
      <w:pPr>
        <w:rPr>
          <w:bCs/>
          <w:color w:val="0070C0"/>
          <w:u w:val="single"/>
          <w:lang w:eastAsia="ko-KR"/>
        </w:rPr>
      </w:pPr>
      <w:r>
        <w:rPr>
          <w:bCs/>
          <w:color w:val="0070C0"/>
          <w:u w:val="single"/>
          <w:lang w:eastAsia="ko-KR"/>
        </w:rPr>
        <w:t>Sub topic 2</w:t>
      </w:r>
      <w:r w:rsidR="00DF4D9D" w:rsidRPr="00E72CF1">
        <w:rPr>
          <w:bCs/>
          <w:color w:val="0070C0"/>
          <w:u w:val="single"/>
          <w:lang w:eastAsia="ko-KR"/>
        </w:rPr>
        <w:t>-</w:t>
      </w:r>
      <w:r w:rsidR="00DF4D9D">
        <w:rPr>
          <w:bCs/>
          <w:color w:val="0070C0"/>
          <w:u w:val="single"/>
          <w:lang w:eastAsia="ko-KR"/>
        </w:rPr>
        <w:t>5-</w:t>
      </w:r>
      <w:r w:rsidR="00DF4D9D" w:rsidRPr="00E72CF1">
        <w:rPr>
          <w:bCs/>
          <w:color w:val="0070C0"/>
          <w:u w:val="single"/>
          <w:lang w:eastAsia="ko-KR"/>
        </w:rPr>
        <w:t>1</w:t>
      </w:r>
      <w:r w:rsidR="00DF4D9D">
        <w:rPr>
          <w:bCs/>
          <w:color w:val="0070C0"/>
          <w:u w:val="single"/>
          <w:lang w:eastAsia="ko-KR"/>
        </w:rPr>
        <w:t>:</w:t>
      </w:r>
      <w:r w:rsidR="00DF4D9D" w:rsidRPr="00E72CF1">
        <w:rPr>
          <w:bCs/>
          <w:color w:val="0070C0"/>
          <w:u w:val="single"/>
          <w:lang w:eastAsia="ko-KR"/>
        </w:rPr>
        <w:t xml:space="preserve"> </w:t>
      </w:r>
      <w:r>
        <w:rPr>
          <w:bCs/>
          <w:color w:val="0070C0"/>
          <w:u w:val="single"/>
          <w:lang w:eastAsia="ko-KR"/>
        </w:rPr>
        <w:t>Test setup</w:t>
      </w:r>
    </w:p>
    <w:tbl>
      <w:tblPr>
        <w:tblStyle w:val="afd"/>
        <w:tblW w:w="0" w:type="auto"/>
        <w:tblLook w:val="04A0" w:firstRow="1" w:lastRow="0" w:firstColumn="1" w:lastColumn="0" w:noHBand="0" w:noVBand="1"/>
      </w:tblPr>
      <w:tblGrid>
        <w:gridCol w:w="1236"/>
        <w:gridCol w:w="8395"/>
      </w:tblGrid>
      <w:tr w:rsidR="00DF4D9D" w14:paraId="540EF4AD" w14:textId="77777777" w:rsidTr="00275D9F">
        <w:tc>
          <w:tcPr>
            <w:tcW w:w="1236" w:type="dxa"/>
          </w:tcPr>
          <w:p w14:paraId="7C9E1843" w14:textId="77777777" w:rsidR="00DF4D9D" w:rsidRPr="00805BE8" w:rsidRDefault="00DF4D9D" w:rsidP="00275D9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15B6B4" w14:textId="77777777" w:rsidR="00DF4D9D" w:rsidRPr="00805BE8" w:rsidRDefault="00DF4D9D" w:rsidP="00275D9F">
            <w:pPr>
              <w:spacing w:after="120"/>
              <w:rPr>
                <w:rFonts w:eastAsiaTheme="minorEastAsia"/>
                <w:b/>
                <w:bCs/>
                <w:color w:val="0070C0"/>
                <w:lang w:val="en-US" w:eastAsia="zh-CN"/>
              </w:rPr>
            </w:pPr>
            <w:r>
              <w:rPr>
                <w:rFonts w:eastAsiaTheme="minorEastAsia"/>
                <w:b/>
                <w:bCs/>
                <w:color w:val="0070C0"/>
                <w:lang w:val="en-US" w:eastAsia="zh-CN"/>
              </w:rPr>
              <w:t>Comments</w:t>
            </w:r>
          </w:p>
        </w:tc>
      </w:tr>
      <w:tr w:rsidR="00DF4D9D" w14:paraId="1BD2A253" w14:textId="77777777" w:rsidTr="00275D9F">
        <w:tc>
          <w:tcPr>
            <w:tcW w:w="1236" w:type="dxa"/>
          </w:tcPr>
          <w:p w14:paraId="5CCD7028" w14:textId="77777777" w:rsidR="00DF4D9D" w:rsidRPr="003418CB" w:rsidRDefault="00DF4D9D" w:rsidP="00275D9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5CAFD7" w14:textId="2CC56E4B" w:rsidR="00DF4D9D" w:rsidRPr="0019186A" w:rsidRDefault="004B061D" w:rsidP="0019186A">
            <w:pPr>
              <w:rPr>
                <w:rFonts w:eastAsiaTheme="minorEastAsia"/>
                <w:color w:val="0070C0"/>
                <w:lang w:eastAsia="zh-CN"/>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Number of allocated subcarriers</w:t>
            </w:r>
            <w:r w:rsidR="00046583">
              <w:rPr>
                <w:b/>
                <w:u w:val="single"/>
                <w:lang w:eastAsia="ko-KR"/>
              </w:rPr>
              <w:t xml:space="preserve"> for NPUSCH format 1 demodulation requirements for 16QAM</w:t>
            </w:r>
          </w:p>
        </w:tc>
      </w:tr>
      <w:tr w:rsidR="004B061D" w14:paraId="39330135" w14:textId="77777777" w:rsidTr="00275D9F">
        <w:tc>
          <w:tcPr>
            <w:tcW w:w="1236" w:type="dxa"/>
          </w:tcPr>
          <w:p w14:paraId="1404FF37" w14:textId="35FAC83A" w:rsidR="004B061D" w:rsidRDefault="00D4341F" w:rsidP="00275D9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C3BDA5" w14:textId="77777777" w:rsidR="004B061D" w:rsidRDefault="00D4341F" w:rsidP="00275D9F">
            <w:pPr>
              <w:rPr>
                <w:b/>
                <w:u w:val="single"/>
                <w:lang w:eastAsia="ko-KR"/>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Number of allocated subcarriers for NPUSCH format 1 demodulation requirements for 16QAM</w:t>
            </w:r>
          </w:p>
          <w:p w14:paraId="1EBFA53E" w14:textId="7929439D" w:rsidR="00576570" w:rsidRPr="00576570" w:rsidRDefault="00D4341F" w:rsidP="000260D6">
            <w:pPr>
              <w:rPr>
                <w:bCs/>
                <w:lang w:eastAsia="ko-KR"/>
              </w:rPr>
            </w:pPr>
            <w:r>
              <w:rPr>
                <w:bCs/>
                <w:lang w:eastAsia="ko-KR"/>
              </w:rPr>
              <w:t xml:space="preserve">We are ok with Option 1. </w:t>
            </w:r>
          </w:p>
        </w:tc>
      </w:tr>
      <w:tr w:rsidR="000260D6" w14:paraId="56FB3625" w14:textId="77777777" w:rsidTr="00275D9F">
        <w:tc>
          <w:tcPr>
            <w:tcW w:w="1236" w:type="dxa"/>
          </w:tcPr>
          <w:p w14:paraId="3BFD9AEB" w14:textId="319D433D" w:rsidR="000260D6" w:rsidRDefault="000260D6" w:rsidP="00275D9F">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5E04429D" w14:textId="77777777" w:rsidR="000260D6" w:rsidRDefault="000260D6" w:rsidP="000260D6">
            <w:pPr>
              <w:rPr>
                <w:b/>
                <w:u w:val="single"/>
                <w:lang w:eastAsia="ko-KR"/>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Number of allocated subcarriers for NPUSCH format 1 demodulation requirements for 16QAM</w:t>
            </w:r>
          </w:p>
          <w:p w14:paraId="0B2CF68D" w14:textId="647C6164" w:rsidR="000260D6" w:rsidRPr="00D30C71" w:rsidRDefault="000260D6" w:rsidP="000260D6">
            <w:pPr>
              <w:rPr>
                <w:b/>
                <w:u w:val="single"/>
                <w:lang w:eastAsia="ko-KR"/>
              </w:rPr>
            </w:pPr>
            <w:r>
              <w:rPr>
                <w:bCs/>
                <w:lang w:eastAsia="ko-KR"/>
              </w:rPr>
              <w:t>Option 1. We don’t observe obvious performance difference between different number of tones and we think 12 tones is more typical and can reduce the test time.</w:t>
            </w:r>
          </w:p>
        </w:tc>
      </w:tr>
      <w:tr w:rsidR="00812788" w14:paraId="3DB8A7D2" w14:textId="77777777" w:rsidTr="00275D9F">
        <w:tc>
          <w:tcPr>
            <w:tcW w:w="1236" w:type="dxa"/>
          </w:tcPr>
          <w:p w14:paraId="270281D1" w14:textId="0EE7F6A7" w:rsidR="00812788" w:rsidRDefault="00812788" w:rsidP="00275D9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23D7CCE" w14:textId="77777777" w:rsidR="00812788" w:rsidRPr="0005778F" w:rsidRDefault="00812788" w:rsidP="00812788">
            <w:pPr>
              <w:rPr>
                <w:b/>
                <w:u w:val="single"/>
                <w:lang w:eastAsia="ko-KR"/>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Number of allocated subcarriers for NPUSCH format 1 demodulation requirements for 16QAM</w:t>
            </w:r>
          </w:p>
          <w:p w14:paraId="263AED91" w14:textId="4401E538" w:rsidR="00812788" w:rsidRPr="00AD4130" w:rsidRDefault="00812788" w:rsidP="00275D9F">
            <w:pPr>
              <w:rPr>
                <w:rFonts w:eastAsiaTheme="minorEastAsia"/>
                <w:b/>
                <w:u w:val="single"/>
                <w:lang w:eastAsia="zh-CN"/>
              </w:rPr>
            </w:pPr>
            <w:r>
              <w:rPr>
                <w:bCs/>
                <w:lang w:eastAsia="ko-KR"/>
              </w:rPr>
              <w:t xml:space="preserve">Our preference is to select only one subcarrier configuration for requirement to reduce test, since there is no performance difference, either 3 tone or 12 tone, we are ok with option 1 based on Majority view to move forward, if no companies would like to select with 3 tones, since 3 tones is </w:t>
            </w:r>
            <w:r>
              <w:rPr>
                <w:bCs/>
                <w:lang w:eastAsia="ko-KR"/>
              </w:rPr>
              <w:lastRenderedPageBreak/>
              <w:t xml:space="preserve">more benefit to 16QAM operation to improve system performance, considering the limit number of tone available </w:t>
            </w:r>
          </w:p>
        </w:tc>
      </w:tr>
      <w:tr w:rsidR="00EE5188" w:rsidRPr="0019186A" w14:paraId="70301359" w14:textId="77777777" w:rsidTr="00EE5188">
        <w:tc>
          <w:tcPr>
            <w:tcW w:w="1236" w:type="dxa"/>
          </w:tcPr>
          <w:p w14:paraId="485793C7" w14:textId="7CCD62D6" w:rsidR="00EE5188" w:rsidRPr="003418CB" w:rsidRDefault="008B577E" w:rsidP="00EC0C79">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09F597A9" w14:textId="77777777" w:rsidR="00EE5188" w:rsidRDefault="00EE5188" w:rsidP="00EC0C79">
            <w:pPr>
              <w:rPr>
                <w:b/>
                <w:u w:val="single"/>
                <w:lang w:eastAsia="ko-KR"/>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Number of allocated subcarriers for NPUSCH format 1 demodulation requirements for 16QAM</w:t>
            </w:r>
          </w:p>
          <w:p w14:paraId="62CD11C8" w14:textId="63DAEF02" w:rsidR="005B5E3C" w:rsidRPr="005B5E3C" w:rsidRDefault="005B5E3C" w:rsidP="00EC0C79">
            <w:pPr>
              <w:rPr>
                <w:rFonts w:eastAsiaTheme="minorEastAsia"/>
                <w:bCs/>
                <w:color w:val="0070C0"/>
                <w:lang w:eastAsia="zh-CN"/>
              </w:rPr>
            </w:pPr>
            <w:r w:rsidRPr="005B5E3C">
              <w:rPr>
                <w:bCs/>
                <w:color w:val="0070C0"/>
                <w:lang w:eastAsia="zh-CN"/>
              </w:rPr>
              <w:t>We can compromise to option 1 to make progress.</w:t>
            </w:r>
          </w:p>
        </w:tc>
      </w:tr>
    </w:tbl>
    <w:p w14:paraId="1E77A67D" w14:textId="77777777" w:rsidR="00DF4D9D" w:rsidRDefault="00DF4D9D" w:rsidP="00F14D53">
      <w:pPr>
        <w:rPr>
          <w:lang w:eastAsia="zh-CN"/>
        </w:rPr>
      </w:pPr>
    </w:p>
    <w:p w14:paraId="6E9F0297" w14:textId="77777777" w:rsidR="00AD4130" w:rsidRPr="00035C50" w:rsidRDefault="00AD4130" w:rsidP="00AD4130">
      <w:pPr>
        <w:pStyle w:val="3"/>
      </w:pPr>
      <w:r w:rsidRPr="00035C50">
        <w:t>Summary</w:t>
      </w:r>
      <w:r>
        <w:rPr>
          <w:rFonts w:hint="eastAsia"/>
        </w:rPr>
        <w:t xml:space="preserve"> for </w:t>
      </w:r>
      <w:r>
        <w:t>2nd</w:t>
      </w:r>
      <w:r w:rsidRPr="00035C50">
        <w:rPr>
          <w:rFonts w:hint="eastAsia"/>
        </w:rPr>
        <w:t xml:space="preserve"> round </w:t>
      </w:r>
    </w:p>
    <w:p w14:paraId="65334E2B" w14:textId="77777777" w:rsidR="00AD4130" w:rsidRPr="00805BE8" w:rsidRDefault="00AD4130" w:rsidP="00AD4130">
      <w:pPr>
        <w:pStyle w:val="4"/>
      </w:pPr>
      <w:r w:rsidRPr="00805BE8">
        <w:t xml:space="preserve">Open issues </w:t>
      </w:r>
    </w:p>
    <w:p w14:paraId="7C4AB670" w14:textId="77777777" w:rsidR="00AD4130" w:rsidRDefault="00AD4130" w:rsidP="00AD41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ayout w:type="fixed"/>
        <w:tblLook w:val="04A0" w:firstRow="1" w:lastRow="0" w:firstColumn="1" w:lastColumn="0" w:noHBand="0" w:noVBand="1"/>
      </w:tblPr>
      <w:tblGrid>
        <w:gridCol w:w="846"/>
        <w:gridCol w:w="8785"/>
      </w:tblGrid>
      <w:tr w:rsidR="00AD4130" w:rsidRPr="00004165" w14:paraId="49860B6C" w14:textId="77777777" w:rsidTr="007620B7">
        <w:tc>
          <w:tcPr>
            <w:tcW w:w="846" w:type="dxa"/>
          </w:tcPr>
          <w:p w14:paraId="5945D954" w14:textId="77777777" w:rsidR="00AD4130" w:rsidRPr="00805BE8" w:rsidRDefault="00AD4130" w:rsidP="007620B7">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8785" w:type="dxa"/>
          </w:tcPr>
          <w:p w14:paraId="67AF420E" w14:textId="77777777" w:rsidR="00AD4130" w:rsidRPr="00805BE8" w:rsidRDefault="00AD4130" w:rsidP="007620B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D4130" w14:paraId="484C85FF" w14:textId="77777777" w:rsidTr="007620B7">
        <w:tc>
          <w:tcPr>
            <w:tcW w:w="846" w:type="dxa"/>
          </w:tcPr>
          <w:p w14:paraId="3670FD23" w14:textId="61FFDB9A" w:rsidR="00AD4130" w:rsidRPr="001713D5" w:rsidRDefault="002C69DC" w:rsidP="002C69DC">
            <w:pPr>
              <w:rPr>
                <w:rFonts w:eastAsiaTheme="minorEastAsia"/>
                <w:b/>
                <w:color w:val="0070C0"/>
                <w:lang w:val="en-US" w:eastAsia="zh-CN"/>
              </w:rPr>
            </w:pPr>
            <w:r>
              <w:rPr>
                <w:rFonts w:eastAsiaTheme="minorEastAsia"/>
                <w:b/>
                <w:color w:val="0070C0"/>
                <w:lang w:val="en-US" w:eastAsia="zh-CN"/>
              </w:rPr>
              <w:t>#2-5-1</w:t>
            </w:r>
            <w:r w:rsidR="00AD4130" w:rsidRPr="001713D5">
              <w:rPr>
                <w:rFonts w:eastAsiaTheme="minorEastAsia"/>
                <w:b/>
                <w:color w:val="0070C0"/>
                <w:lang w:val="en-US" w:eastAsia="zh-CN"/>
              </w:rPr>
              <w:t xml:space="preserve"> </w:t>
            </w:r>
            <w:r>
              <w:rPr>
                <w:rFonts w:eastAsiaTheme="minorEastAsia"/>
                <w:b/>
                <w:color w:val="0070C0"/>
                <w:lang w:val="en-US" w:eastAsia="zh-CN"/>
              </w:rPr>
              <w:t>Test up</w:t>
            </w:r>
          </w:p>
        </w:tc>
        <w:tc>
          <w:tcPr>
            <w:tcW w:w="8785" w:type="dxa"/>
          </w:tcPr>
          <w:p w14:paraId="47D672A3" w14:textId="5E7C29AB" w:rsidR="002C69DC" w:rsidRPr="00E92CE2" w:rsidRDefault="002C69DC" w:rsidP="002C69DC">
            <w:pPr>
              <w:rPr>
                <w:b/>
                <w:u w:val="single"/>
                <w:lang w:eastAsia="ko-KR"/>
              </w:rPr>
            </w:pPr>
            <w:r w:rsidRPr="00E92CE2">
              <w:rPr>
                <w:b/>
                <w:u w:val="single"/>
                <w:lang w:eastAsia="ko-KR"/>
              </w:rPr>
              <w:t>Issue 2-5-1-1: Number of allocated subcarriers for NPUSCH format 1 demodulation requirements for 16QAM</w:t>
            </w:r>
          </w:p>
          <w:p w14:paraId="4631C8D4" w14:textId="73A933AC" w:rsidR="002C69DC" w:rsidRPr="00E92CE2" w:rsidRDefault="002C69DC" w:rsidP="002C69DC">
            <w:pPr>
              <w:overflowPunct/>
              <w:autoSpaceDE/>
              <w:autoSpaceDN/>
              <w:adjustRightInd/>
              <w:spacing w:after="120"/>
              <w:textAlignment w:val="auto"/>
              <w:rPr>
                <w:rFonts w:eastAsia="宋体"/>
                <w:szCs w:val="24"/>
                <w:lang w:eastAsia="zh-CN"/>
              </w:rPr>
            </w:pPr>
            <w:r w:rsidRPr="00E92CE2">
              <w:rPr>
                <w:b/>
                <w:szCs w:val="24"/>
                <w:lang w:eastAsia="zh-CN"/>
              </w:rPr>
              <w:t>Tentative agreements:</w:t>
            </w:r>
            <w:r w:rsidRPr="00E92CE2">
              <w:rPr>
                <w:szCs w:val="24"/>
                <w:lang w:eastAsia="zh-CN"/>
              </w:rPr>
              <w:t xml:space="preserve"> </w:t>
            </w:r>
            <w:r w:rsidR="00E92CE2" w:rsidRPr="00E92CE2">
              <w:rPr>
                <w:szCs w:val="24"/>
                <w:lang w:eastAsia="zh-CN"/>
              </w:rPr>
              <w:t>Only consider 12 tones</w:t>
            </w:r>
          </w:p>
          <w:p w14:paraId="7EF24D4C" w14:textId="4CB8DF78" w:rsidR="002C69DC" w:rsidRPr="00E92CE2" w:rsidRDefault="002C69DC" w:rsidP="002C69DC">
            <w:pPr>
              <w:spacing w:after="120"/>
              <w:rPr>
                <w:rFonts w:eastAsia="宋体"/>
                <w:szCs w:val="24"/>
                <w:lang w:eastAsia="zh-CN"/>
              </w:rPr>
            </w:pPr>
            <w:r w:rsidRPr="00E92CE2">
              <w:rPr>
                <w:b/>
                <w:szCs w:val="24"/>
                <w:lang w:eastAsia="zh-CN"/>
              </w:rPr>
              <w:t>Candidate options</w:t>
            </w:r>
            <w:r w:rsidRPr="00E92CE2">
              <w:rPr>
                <w:szCs w:val="24"/>
                <w:lang w:eastAsia="zh-CN"/>
              </w:rPr>
              <w:t xml:space="preserve">: </w:t>
            </w:r>
            <w:r w:rsidR="00E92CE2" w:rsidRPr="00E92CE2">
              <w:rPr>
                <w:szCs w:val="24"/>
                <w:lang w:eastAsia="zh-CN"/>
              </w:rPr>
              <w:t>N/A</w:t>
            </w:r>
          </w:p>
          <w:p w14:paraId="65E4DBB4" w14:textId="0E4028E7" w:rsidR="002C69DC" w:rsidRPr="00E92CE2" w:rsidRDefault="002C69DC" w:rsidP="002C69DC">
            <w:pPr>
              <w:spacing w:after="120"/>
              <w:rPr>
                <w:rFonts w:eastAsia="宋体"/>
                <w:b/>
                <w:szCs w:val="24"/>
                <w:lang w:eastAsia="zh-CN"/>
              </w:rPr>
            </w:pPr>
            <w:r w:rsidRPr="00E92CE2">
              <w:rPr>
                <w:b/>
                <w:szCs w:val="24"/>
                <w:lang w:eastAsia="zh-CN"/>
              </w:rPr>
              <w:t xml:space="preserve">Recommendations: </w:t>
            </w:r>
            <w:r w:rsidR="00E92CE2" w:rsidRPr="00E92CE2">
              <w:rPr>
                <w:b/>
                <w:szCs w:val="24"/>
                <w:lang w:eastAsia="zh-CN"/>
              </w:rPr>
              <w:t>N/A</w:t>
            </w:r>
          </w:p>
          <w:p w14:paraId="0F6C4981" w14:textId="25B3F19A" w:rsidR="00AD4130" w:rsidRPr="00E92CE2" w:rsidRDefault="00AD4130" w:rsidP="00E92CE2">
            <w:pPr>
              <w:overflowPunct/>
              <w:autoSpaceDE/>
              <w:autoSpaceDN/>
              <w:adjustRightInd/>
              <w:spacing w:after="120"/>
              <w:textAlignment w:val="auto"/>
              <w:rPr>
                <w:rFonts w:eastAsiaTheme="minorEastAsia"/>
                <w:lang w:eastAsia="zh-CN"/>
              </w:rPr>
            </w:pPr>
          </w:p>
        </w:tc>
      </w:tr>
    </w:tbl>
    <w:p w14:paraId="5B5E41C4" w14:textId="77777777" w:rsidR="00AD4130" w:rsidRPr="005B5E3C" w:rsidRDefault="00AD4130" w:rsidP="00F14D53">
      <w:pPr>
        <w:rPr>
          <w:lang w:eastAsia="zh-CN"/>
        </w:rPr>
      </w:pPr>
    </w:p>
    <w:p w14:paraId="045C357E" w14:textId="714D5E68" w:rsidR="00F13C2D" w:rsidRDefault="00922C3B" w:rsidP="00F13C2D">
      <w:pPr>
        <w:pStyle w:val="1"/>
        <w:rPr>
          <w:lang w:val="en-US" w:eastAsia="ja-JP"/>
        </w:rPr>
      </w:pPr>
      <w:r>
        <w:rPr>
          <w:lang w:val="en-US" w:eastAsia="ja-JP"/>
        </w:rPr>
        <w:t>Topic#3: Demodulation r</w:t>
      </w:r>
      <w:r w:rsidR="00F13C2D" w:rsidRPr="00F13C2D">
        <w:rPr>
          <w:lang w:val="en-US" w:eastAsia="ja-JP"/>
        </w:rPr>
        <w:t xml:space="preserve">equirements for Rel-17 </w:t>
      </w:r>
      <w:r w:rsidR="00BB4161">
        <w:rPr>
          <w:lang w:val="en-US" w:eastAsia="ja-JP"/>
        </w:rPr>
        <w:t>eM</w:t>
      </w:r>
      <w:r w:rsidR="00D213D8">
        <w:rPr>
          <w:lang w:val="en-US" w:eastAsia="ja-JP"/>
        </w:rPr>
        <w:t>TC</w:t>
      </w:r>
    </w:p>
    <w:p w14:paraId="0EE1ABAC" w14:textId="77777777" w:rsidR="00F13C2D" w:rsidRPr="00045592" w:rsidRDefault="00F13C2D" w:rsidP="00F13C2D">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2839165" w14:textId="77777777" w:rsidR="00F13C2D" w:rsidRPr="00CB0305" w:rsidRDefault="00F13C2D" w:rsidP="00FA579F">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850"/>
        <w:gridCol w:w="7793"/>
      </w:tblGrid>
      <w:tr w:rsidR="00F13C2D" w:rsidRPr="00F53FE2" w14:paraId="300C4D8D" w14:textId="77777777" w:rsidTr="00797171">
        <w:trPr>
          <w:trHeight w:val="468"/>
        </w:trPr>
        <w:tc>
          <w:tcPr>
            <w:tcW w:w="988" w:type="dxa"/>
            <w:vAlign w:val="center"/>
          </w:tcPr>
          <w:p w14:paraId="0C6D941B" w14:textId="77777777" w:rsidR="00F13C2D" w:rsidRPr="00045592" w:rsidRDefault="00F13C2D" w:rsidP="0005778F">
            <w:pPr>
              <w:spacing w:before="120" w:after="120"/>
              <w:rPr>
                <w:b/>
                <w:bCs/>
              </w:rPr>
            </w:pPr>
            <w:r w:rsidRPr="00045592">
              <w:rPr>
                <w:b/>
                <w:bCs/>
              </w:rPr>
              <w:t>T-doc number</w:t>
            </w:r>
          </w:p>
        </w:tc>
        <w:tc>
          <w:tcPr>
            <w:tcW w:w="850" w:type="dxa"/>
            <w:vAlign w:val="center"/>
          </w:tcPr>
          <w:p w14:paraId="62D77D11" w14:textId="77777777" w:rsidR="00F13C2D" w:rsidRPr="00045592" w:rsidRDefault="00F13C2D" w:rsidP="0005778F">
            <w:pPr>
              <w:spacing w:before="120" w:after="120"/>
              <w:rPr>
                <w:b/>
                <w:bCs/>
              </w:rPr>
            </w:pPr>
            <w:r w:rsidRPr="00045592">
              <w:rPr>
                <w:b/>
                <w:bCs/>
              </w:rPr>
              <w:t>Company</w:t>
            </w:r>
          </w:p>
        </w:tc>
        <w:tc>
          <w:tcPr>
            <w:tcW w:w="7793" w:type="dxa"/>
            <w:vAlign w:val="center"/>
          </w:tcPr>
          <w:p w14:paraId="7FE5DAEA" w14:textId="77777777" w:rsidR="00F13C2D" w:rsidRPr="00045592" w:rsidRDefault="00F13C2D" w:rsidP="0005778F">
            <w:pPr>
              <w:spacing w:before="120" w:after="120"/>
              <w:rPr>
                <w:b/>
                <w:bCs/>
              </w:rPr>
            </w:pPr>
            <w:r w:rsidRPr="00045592">
              <w:rPr>
                <w:b/>
                <w:bCs/>
              </w:rPr>
              <w:t>Proposals</w:t>
            </w:r>
            <w:r>
              <w:rPr>
                <w:b/>
                <w:bCs/>
              </w:rPr>
              <w:t xml:space="preserve"> / Observations</w:t>
            </w:r>
          </w:p>
        </w:tc>
      </w:tr>
      <w:tr w:rsidR="003776B6" w14:paraId="4C86BE9B" w14:textId="77777777" w:rsidTr="00797171">
        <w:trPr>
          <w:trHeight w:val="468"/>
        </w:trPr>
        <w:tc>
          <w:tcPr>
            <w:tcW w:w="988" w:type="dxa"/>
          </w:tcPr>
          <w:p w14:paraId="6307EE84" w14:textId="53DC58F6" w:rsidR="003776B6" w:rsidRPr="00D213D8" w:rsidRDefault="008540EA" w:rsidP="003776B6">
            <w:pPr>
              <w:spacing w:before="120" w:after="120"/>
              <w:rPr>
                <w:iCs/>
                <w:lang w:eastAsia="zh-CN"/>
              </w:rPr>
            </w:pPr>
            <w:hyperlink r:id="rId17" w:history="1">
              <w:r w:rsidR="003776B6">
                <w:rPr>
                  <w:rStyle w:val="ac"/>
                  <w:rFonts w:ascii="Arial" w:hAnsi="Arial" w:cs="Arial"/>
                  <w:b/>
                  <w:bCs/>
                  <w:sz w:val="16"/>
                  <w:szCs w:val="16"/>
                </w:rPr>
                <w:t>R4-2209075</w:t>
              </w:r>
            </w:hyperlink>
          </w:p>
        </w:tc>
        <w:tc>
          <w:tcPr>
            <w:tcW w:w="850" w:type="dxa"/>
          </w:tcPr>
          <w:p w14:paraId="4256250E" w14:textId="663E01D7" w:rsidR="003776B6" w:rsidRPr="00D213D8" w:rsidRDefault="003776B6" w:rsidP="003776B6">
            <w:pPr>
              <w:spacing w:before="120" w:after="120"/>
              <w:rPr>
                <w:iCs/>
                <w:lang w:eastAsia="zh-CN"/>
              </w:rPr>
            </w:pPr>
            <w:r>
              <w:rPr>
                <w:rFonts w:ascii="Arial" w:hAnsi="Arial" w:cs="Arial"/>
                <w:sz w:val="16"/>
                <w:szCs w:val="16"/>
              </w:rPr>
              <w:t>Ericsson</w:t>
            </w:r>
          </w:p>
        </w:tc>
        <w:tc>
          <w:tcPr>
            <w:tcW w:w="7793" w:type="dxa"/>
          </w:tcPr>
          <w:p w14:paraId="3F953FCA" w14:textId="77777777" w:rsidR="00797171" w:rsidRPr="00A21792" w:rsidRDefault="00797171" w:rsidP="00797171">
            <w:pPr>
              <w:ind w:left="420"/>
              <w:rPr>
                <w:b/>
                <w:bCs/>
              </w:rPr>
            </w:pPr>
            <w:r w:rsidRPr="00A21792">
              <w:rPr>
                <w:b/>
                <w:bCs/>
              </w:rPr>
              <w:t xml:space="preserve">Proposal 1: </w:t>
            </w:r>
            <w:r>
              <w:rPr>
                <w:b/>
                <w:bCs/>
              </w:rPr>
              <w:t>C</w:t>
            </w:r>
            <w:r w:rsidRPr="00A21792">
              <w:rPr>
                <w:b/>
                <w:bCs/>
              </w:rPr>
              <w:t xml:space="preserve">onsider the following scheduling for PDSCH demodulation requirements </w:t>
            </w:r>
            <w:r>
              <w:rPr>
                <w:b/>
                <w:bCs/>
              </w:rPr>
              <w:t xml:space="preserve">to </w:t>
            </w:r>
            <w:r w:rsidRPr="001D78AE">
              <w:rPr>
                <w:b/>
                <w:bCs/>
              </w:rPr>
              <w:t>verify UE supporting 14 HARQ processes</w:t>
            </w:r>
            <w:r w:rsidRPr="00A21792">
              <w:rPr>
                <w:b/>
                <w:bCs/>
              </w:rPr>
              <w:t xml:space="preserve">: </w:t>
            </w:r>
          </w:p>
          <w:p w14:paraId="5BBCEF43" w14:textId="77777777" w:rsidR="00797171" w:rsidRPr="00A21792" w:rsidRDefault="00797171" w:rsidP="002D5BFF">
            <w:pPr>
              <w:pStyle w:val="afe"/>
              <w:widowControl w:val="0"/>
              <w:numPr>
                <w:ilvl w:val="0"/>
                <w:numId w:val="21"/>
              </w:numPr>
              <w:overflowPunct/>
              <w:spacing w:after="0" w:line="360" w:lineRule="auto"/>
              <w:ind w:leftChars="200" w:left="760" w:firstLineChars="0"/>
              <w:textAlignment w:val="auto"/>
              <w:rPr>
                <w:b/>
                <w:bCs/>
              </w:rPr>
            </w:pPr>
            <w:r w:rsidRPr="00A21792">
              <w:rPr>
                <w:b/>
                <w:bCs/>
              </w:rPr>
              <w:t xml:space="preserve">Scheduling period is 17ms. </w:t>
            </w:r>
          </w:p>
          <w:p w14:paraId="7A33D718" w14:textId="77777777" w:rsidR="00797171" w:rsidRPr="00A21792" w:rsidRDefault="00797171" w:rsidP="002D5BFF">
            <w:pPr>
              <w:pStyle w:val="afe"/>
              <w:widowControl w:val="0"/>
              <w:numPr>
                <w:ilvl w:val="1"/>
                <w:numId w:val="21"/>
              </w:numPr>
              <w:overflowPunct/>
              <w:spacing w:after="0" w:line="360" w:lineRule="auto"/>
              <w:ind w:leftChars="200" w:left="760" w:firstLineChars="0"/>
              <w:textAlignment w:val="auto"/>
              <w:rPr>
                <w:b/>
                <w:bCs/>
              </w:rPr>
            </w:pPr>
            <w:r w:rsidRPr="00A21792">
              <w:rPr>
                <w:b/>
                <w:bCs/>
              </w:rPr>
              <w:t xml:space="preserve">In every period, 0th to 11th subframes are used for MPDCCH/PDSCH transmission, subframes from 13th to 15th are used for PUCCH transmission </w:t>
            </w:r>
            <w:r>
              <w:rPr>
                <w:b/>
                <w:bCs/>
              </w:rPr>
              <w:t xml:space="preserve">to transmit HARQ-ACKs, </w:t>
            </w:r>
            <w:r w:rsidRPr="00A21792">
              <w:rPr>
                <w:b/>
                <w:bCs/>
              </w:rPr>
              <w:t xml:space="preserve">and 12th and 16th subframes are used for </w:t>
            </w:r>
            <w:r>
              <w:rPr>
                <w:b/>
                <w:bCs/>
              </w:rPr>
              <w:t xml:space="preserve">the UL-DL switching </w:t>
            </w:r>
            <w:r w:rsidRPr="00A21792">
              <w:rPr>
                <w:b/>
                <w:bCs/>
              </w:rPr>
              <w:t>gaps.</w:t>
            </w:r>
          </w:p>
          <w:p w14:paraId="31CFBA4B" w14:textId="77777777" w:rsidR="00797171" w:rsidRPr="00A21792" w:rsidRDefault="00797171" w:rsidP="002D5BFF">
            <w:pPr>
              <w:pStyle w:val="afe"/>
              <w:widowControl w:val="0"/>
              <w:numPr>
                <w:ilvl w:val="1"/>
                <w:numId w:val="21"/>
              </w:numPr>
              <w:overflowPunct/>
              <w:spacing w:after="0" w:line="360" w:lineRule="auto"/>
              <w:ind w:leftChars="200" w:left="760" w:firstLineChars="0"/>
              <w:textAlignment w:val="auto"/>
              <w:rPr>
                <w:b/>
                <w:bCs/>
              </w:rPr>
            </w:pPr>
            <w:r w:rsidRPr="00A21792">
              <w:rPr>
                <w:b/>
                <w:bCs/>
              </w:rPr>
              <w:t xml:space="preserve">For </w:t>
            </w:r>
            <w:r>
              <w:rPr>
                <w:b/>
                <w:bCs/>
              </w:rPr>
              <w:t xml:space="preserve">the PDSCH </w:t>
            </w:r>
            <w:r w:rsidRPr="00A21792">
              <w:rPr>
                <w:b/>
                <w:bCs/>
              </w:rPr>
              <w:t xml:space="preserve">scheduling delay, 2 is defined for MPDCCH transmitted in subframes from 0th to 9th and 7 is defined for MPDCCH transmitted in subframe 10th and 11th </w:t>
            </w:r>
          </w:p>
          <w:p w14:paraId="092A8B6B" w14:textId="77777777" w:rsidR="00797171" w:rsidRDefault="00797171" w:rsidP="002D5BFF">
            <w:pPr>
              <w:pStyle w:val="afe"/>
              <w:widowControl w:val="0"/>
              <w:numPr>
                <w:ilvl w:val="1"/>
                <w:numId w:val="21"/>
              </w:numPr>
              <w:overflowPunct/>
              <w:spacing w:after="0" w:line="360" w:lineRule="auto"/>
              <w:ind w:leftChars="200" w:left="760" w:firstLineChars="0"/>
              <w:textAlignment w:val="auto"/>
            </w:pPr>
            <w:r w:rsidRPr="00A21792">
              <w:rPr>
                <w:b/>
                <w:bCs/>
              </w:rPr>
              <w:t xml:space="preserve">As for </w:t>
            </w:r>
            <w:r>
              <w:rPr>
                <w:b/>
                <w:bCs/>
              </w:rPr>
              <w:t xml:space="preserve">the </w:t>
            </w:r>
            <w:r w:rsidRPr="00A21792">
              <w:rPr>
                <w:b/>
                <w:bCs/>
              </w:rPr>
              <w:t xml:space="preserve">HARQ delay, ACK/NACKs related to PDSCHs in subframe from 0th to 3rd are transmitted in 13th subframe, ACK/NACKs related to PDSCHs in subframe from 4th to 7th are transmitted in 14th subframe and ACK/NACKs </w:t>
            </w:r>
            <w:r w:rsidRPr="00A21792">
              <w:rPr>
                <w:b/>
                <w:bCs/>
              </w:rPr>
              <w:lastRenderedPageBreak/>
              <w:t>related to PDSCHs in subframe from 8h to 11th are transmitted in 15th subframe.</w:t>
            </w:r>
          </w:p>
          <w:p w14:paraId="403335E1" w14:textId="77777777" w:rsidR="00797171" w:rsidRPr="003A51B3" w:rsidRDefault="00797171" w:rsidP="00797171">
            <w:pPr>
              <w:ind w:left="420"/>
              <w:rPr>
                <w:b/>
                <w:bCs/>
              </w:rPr>
            </w:pPr>
            <w:r w:rsidRPr="003A51B3">
              <w:rPr>
                <w:b/>
                <w:bCs/>
              </w:rPr>
              <w:t xml:space="preserve">Proposal 2: RAN4 define PDSCH CE Mode A demodulation requirements with 14 HARQ processes by reusing TS 36.101 8.11.1.1.3.1 Test 2 as follows. RAN4 consider to create a new sub clause (e.g., TS 36.101 8.11.1.1.3.3) to define the requirement.  </w:t>
            </w:r>
          </w:p>
          <w:tbl>
            <w:tblPr>
              <w:tblStyle w:val="afd"/>
              <w:tblW w:w="7094" w:type="dxa"/>
              <w:tblInd w:w="306" w:type="dxa"/>
              <w:tblLayout w:type="fixed"/>
              <w:tblLook w:val="04A0" w:firstRow="1" w:lastRow="0" w:firstColumn="1" w:lastColumn="0" w:noHBand="0" w:noVBand="1"/>
            </w:tblPr>
            <w:tblGrid>
              <w:gridCol w:w="785"/>
              <w:gridCol w:w="798"/>
              <w:gridCol w:w="889"/>
              <w:gridCol w:w="1176"/>
              <w:gridCol w:w="1036"/>
              <w:gridCol w:w="992"/>
              <w:gridCol w:w="709"/>
              <w:gridCol w:w="709"/>
            </w:tblGrid>
            <w:tr w:rsidR="00797171" w14:paraId="1944D895" w14:textId="77777777" w:rsidTr="00E03CC9">
              <w:tc>
                <w:tcPr>
                  <w:tcW w:w="785" w:type="dxa"/>
                </w:tcPr>
                <w:p w14:paraId="07A6C073" w14:textId="77777777" w:rsidR="00797171" w:rsidRDefault="00797171" w:rsidP="00797171">
                  <w:pPr>
                    <w:pStyle w:val="TAH"/>
                    <w:jc w:val="left"/>
                  </w:pPr>
                  <w:r>
                    <w:t>Bandwidth and MCS</w:t>
                  </w:r>
                </w:p>
              </w:tc>
              <w:tc>
                <w:tcPr>
                  <w:tcW w:w="798" w:type="dxa"/>
                </w:tcPr>
                <w:p w14:paraId="2331A8BD" w14:textId="77777777" w:rsidR="00797171" w:rsidRDefault="00797171" w:rsidP="00797171">
                  <w:pPr>
                    <w:pStyle w:val="TAH"/>
                    <w:jc w:val="left"/>
                  </w:pPr>
                  <w:r>
                    <w:t>TBS</w:t>
                  </w:r>
                </w:p>
              </w:tc>
              <w:tc>
                <w:tcPr>
                  <w:tcW w:w="889" w:type="dxa"/>
                </w:tcPr>
                <w:p w14:paraId="43230D89" w14:textId="77777777" w:rsidR="00797171" w:rsidRDefault="00797171" w:rsidP="00797171">
                  <w:pPr>
                    <w:pStyle w:val="TAH"/>
                    <w:jc w:val="left"/>
                  </w:pPr>
                  <w:r>
                    <w:t>OCNG pattern</w:t>
                  </w:r>
                </w:p>
              </w:tc>
              <w:tc>
                <w:tcPr>
                  <w:tcW w:w="1176" w:type="dxa"/>
                </w:tcPr>
                <w:p w14:paraId="32CB276C" w14:textId="77777777" w:rsidR="00797171" w:rsidRDefault="00797171" w:rsidP="00797171">
                  <w:pPr>
                    <w:pStyle w:val="TAH"/>
                    <w:jc w:val="left"/>
                  </w:pPr>
                  <w:r>
                    <w:t>Propagation condition</w:t>
                  </w:r>
                </w:p>
              </w:tc>
              <w:tc>
                <w:tcPr>
                  <w:tcW w:w="1036" w:type="dxa"/>
                </w:tcPr>
                <w:p w14:paraId="36B42E3B" w14:textId="77777777" w:rsidR="00797171" w:rsidRDefault="00797171" w:rsidP="00797171">
                  <w:pPr>
                    <w:pStyle w:val="TAH"/>
                    <w:jc w:val="left"/>
                  </w:pPr>
                  <w:r>
                    <w:t>Antenna configuration</w:t>
                  </w:r>
                </w:p>
              </w:tc>
              <w:tc>
                <w:tcPr>
                  <w:tcW w:w="992" w:type="dxa"/>
                </w:tcPr>
                <w:p w14:paraId="395E58AA" w14:textId="77777777" w:rsidR="00797171" w:rsidRDefault="00797171" w:rsidP="00797171">
                  <w:pPr>
                    <w:pStyle w:val="TAH"/>
                    <w:jc w:val="left"/>
                  </w:pPr>
                  <w:r>
                    <w:t>Test metric</w:t>
                  </w:r>
                </w:p>
              </w:tc>
              <w:tc>
                <w:tcPr>
                  <w:tcW w:w="709" w:type="dxa"/>
                </w:tcPr>
                <w:p w14:paraId="737C3351" w14:textId="77777777" w:rsidR="00797171" w:rsidRDefault="00797171" w:rsidP="00797171">
                  <w:pPr>
                    <w:pStyle w:val="TAH"/>
                    <w:jc w:val="left"/>
                  </w:pPr>
                  <w:r>
                    <w:t>SNR (dB)</w:t>
                  </w:r>
                </w:p>
              </w:tc>
              <w:tc>
                <w:tcPr>
                  <w:tcW w:w="709" w:type="dxa"/>
                </w:tcPr>
                <w:p w14:paraId="7EC9A827" w14:textId="77777777" w:rsidR="00797171" w:rsidRDefault="00797171" w:rsidP="00797171">
                  <w:pPr>
                    <w:pStyle w:val="TAH"/>
                    <w:jc w:val="left"/>
                  </w:pPr>
                  <w:r>
                    <w:t>UE Category</w:t>
                  </w:r>
                </w:p>
              </w:tc>
            </w:tr>
            <w:tr w:rsidR="00797171" w14:paraId="62A3FD19" w14:textId="77777777" w:rsidTr="00E03CC9">
              <w:tc>
                <w:tcPr>
                  <w:tcW w:w="785" w:type="dxa"/>
                </w:tcPr>
                <w:p w14:paraId="01357BB6" w14:textId="77777777" w:rsidR="00797171" w:rsidRDefault="00797171" w:rsidP="00797171">
                  <w:pPr>
                    <w:pStyle w:val="TAC"/>
                    <w:jc w:val="left"/>
                  </w:pPr>
                  <w:r>
                    <w:t>10MHz</w:t>
                  </w:r>
                </w:p>
                <w:p w14:paraId="7BD7B5B4" w14:textId="77777777" w:rsidR="00797171" w:rsidRDefault="00797171" w:rsidP="00797171">
                  <w:pPr>
                    <w:pStyle w:val="TAC"/>
                    <w:jc w:val="left"/>
                  </w:pPr>
                  <w:r>
                    <w:t>16QAM 1/2</w:t>
                  </w:r>
                </w:p>
              </w:tc>
              <w:tc>
                <w:tcPr>
                  <w:tcW w:w="798" w:type="dxa"/>
                </w:tcPr>
                <w:p w14:paraId="1D62AA43" w14:textId="77777777" w:rsidR="00797171" w:rsidRDefault="00797171" w:rsidP="00797171">
                  <w:pPr>
                    <w:pStyle w:val="TAC"/>
                    <w:jc w:val="left"/>
                  </w:pPr>
                  <w:r>
                    <w:t>744 bits (3RB)</w:t>
                  </w:r>
                </w:p>
              </w:tc>
              <w:tc>
                <w:tcPr>
                  <w:tcW w:w="889" w:type="dxa"/>
                </w:tcPr>
                <w:p w14:paraId="6D2A92B2" w14:textId="77777777" w:rsidR="00797171" w:rsidRDefault="00797171" w:rsidP="00797171">
                  <w:pPr>
                    <w:pStyle w:val="TAC"/>
                    <w:jc w:val="left"/>
                  </w:pPr>
                  <w:r>
                    <w:t>OP.2 FDD</w:t>
                  </w:r>
                </w:p>
              </w:tc>
              <w:tc>
                <w:tcPr>
                  <w:tcW w:w="1176" w:type="dxa"/>
                </w:tcPr>
                <w:p w14:paraId="154AA603" w14:textId="77777777" w:rsidR="00797171" w:rsidRDefault="00797171" w:rsidP="00797171">
                  <w:pPr>
                    <w:pStyle w:val="TAC"/>
                    <w:jc w:val="left"/>
                  </w:pPr>
                  <w:r>
                    <w:t>EPA5</w:t>
                  </w:r>
                </w:p>
              </w:tc>
              <w:tc>
                <w:tcPr>
                  <w:tcW w:w="1036" w:type="dxa"/>
                </w:tcPr>
                <w:p w14:paraId="6BCF7191" w14:textId="77777777" w:rsidR="00797171" w:rsidRDefault="00797171" w:rsidP="00797171">
                  <w:pPr>
                    <w:pStyle w:val="TAC"/>
                    <w:jc w:val="left"/>
                  </w:pPr>
                  <w:r>
                    <w:t>2x1 Low</w:t>
                  </w:r>
                </w:p>
              </w:tc>
              <w:tc>
                <w:tcPr>
                  <w:tcW w:w="992" w:type="dxa"/>
                </w:tcPr>
                <w:p w14:paraId="1044B586" w14:textId="77777777" w:rsidR="00797171" w:rsidRDefault="00797171" w:rsidP="00797171">
                  <w:pPr>
                    <w:pStyle w:val="TAC"/>
                    <w:jc w:val="left"/>
                  </w:pPr>
                  <w:r>
                    <w:t>70% of the maximum throughput</w:t>
                  </w:r>
                </w:p>
              </w:tc>
              <w:tc>
                <w:tcPr>
                  <w:tcW w:w="709" w:type="dxa"/>
                </w:tcPr>
                <w:p w14:paraId="36F4943F" w14:textId="77777777" w:rsidR="00797171" w:rsidRDefault="00797171" w:rsidP="00797171">
                  <w:pPr>
                    <w:pStyle w:val="TAC"/>
                    <w:jc w:val="left"/>
                  </w:pPr>
                  <w:r>
                    <w:t>9.4</w:t>
                  </w:r>
                </w:p>
              </w:tc>
              <w:tc>
                <w:tcPr>
                  <w:tcW w:w="709" w:type="dxa"/>
                </w:tcPr>
                <w:p w14:paraId="5FE80210" w14:textId="77777777" w:rsidR="00797171" w:rsidRDefault="00797171" w:rsidP="00797171">
                  <w:pPr>
                    <w:pStyle w:val="TAC"/>
                    <w:jc w:val="left"/>
                  </w:pPr>
                  <w:r>
                    <w:t>M1</w:t>
                  </w:r>
                </w:p>
              </w:tc>
            </w:tr>
          </w:tbl>
          <w:p w14:paraId="712250E8" w14:textId="641CCA99" w:rsidR="00797171" w:rsidRPr="00797171" w:rsidRDefault="00797171" w:rsidP="003776B6">
            <w:pPr>
              <w:spacing w:before="120" w:after="120"/>
              <w:rPr>
                <w:rFonts w:eastAsiaTheme="minorEastAsia"/>
                <w:iCs/>
                <w:lang w:val="en-US" w:eastAsia="zh-CN"/>
              </w:rPr>
            </w:pPr>
          </w:p>
        </w:tc>
      </w:tr>
      <w:tr w:rsidR="003776B6" w14:paraId="7C3F7497" w14:textId="77777777" w:rsidTr="00797171">
        <w:trPr>
          <w:trHeight w:val="468"/>
        </w:trPr>
        <w:tc>
          <w:tcPr>
            <w:tcW w:w="988" w:type="dxa"/>
          </w:tcPr>
          <w:p w14:paraId="33AFCA5E" w14:textId="474DA923" w:rsidR="003776B6" w:rsidRPr="00D213D8" w:rsidRDefault="008540EA" w:rsidP="003776B6">
            <w:pPr>
              <w:spacing w:before="120" w:after="120"/>
              <w:rPr>
                <w:iCs/>
                <w:lang w:eastAsia="zh-CN"/>
              </w:rPr>
            </w:pPr>
            <w:hyperlink r:id="rId18" w:history="1">
              <w:r w:rsidR="003776B6">
                <w:rPr>
                  <w:rStyle w:val="ac"/>
                  <w:rFonts w:ascii="Arial" w:hAnsi="Arial" w:cs="Arial"/>
                  <w:b/>
                  <w:bCs/>
                  <w:sz w:val="16"/>
                  <w:szCs w:val="16"/>
                </w:rPr>
                <w:t>R4-2209840</w:t>
              </w:r>
            </w:hyperlink>
          </w:p>
        </w:tc>
        <w:tc>
          <w:tcPr>
            <w:tcW w:w="850" w:type="dxa"/>
          </w:tcPr>
          <w:p w14:paraId="79F3374F" w14:textId="73D976BC" w:rsidR="003776B6" w:rsidRPr="00D213D8" w:rsidRDefault="003776B6" w:rsidP="003776B6">
            <w:pPr>
              <w:spacing w:before="120" w:after="120"/>
              <w:rPr>
                <w:iCs/>
                <w:lang w:eastAsia="zh-CN"/>
              </w:rPr>
            </w:pPr>
            <w:r>
              <w:rPr>
                <w:rFonts w:ascii="Arial" w:hAnsi="Arial" w:cs="Arial"/>
                <w:sz w:val="16"/>
                <w:szCs w:val="16"/>
              </w:rPr>
              <w:t>Huawei, HiSilicon</w:t>
            </w:r>
          </w:p>
        </w:tc>
        <w:tc>
          <w:tcPr>
            <w:tcW w:w="7793" w:type="dxa"/>
          </w:tcPr>
          <w:p w14:paraId="0C3CFEB0" w14:textId="77777777" w:rsidR="00B53C2A" w:rsidRPr="00905831" w:rsidRDefault="00B53C2A" w:rsidP="00B53C2A">
            <w:pPr>
              <w:rPr>
                <w:rFonts w:eastAsiaTheme="minorEastAsia"/>
                <w:b/>
                <w:lang w:eastAsia="zh-CN"/>
              </w:rPr>
            </w:pPr>
            <w:r w:rsidRPr="00905831">
              <w:rPr>
                <w:rFonts w:eastAsiaTheme="minorEastAsia" w:hint="eastAsia"/>
                <w:b/>
                <w:lang w:eastAsia="zh-CN"/>
              </w:rPr>
              <w:t>P</w:t>
            </w:r>
            <w:r w:rsidRPr="00905831">
              <w:rPr>
                <w:rFonts w:eastAsiaTheme="minorEastAsia"/>
                <w:b/>
                <w:lang w:eastAsia="zh-CN"/>
              </w:rPr>
              <w:t>roposal</w:t>
            </w:r>
            <w:r>
              <w:rPr>
                <w:rFonts w:eastAsiaTheme="minorEastAsia"/>
                <w:b/>
                <w:lang w:eastAsia="zh-CN"/>
              </w:rPr>
              <w:t xml:space="preserve"> 2</w:t>
            </w:r>
            <w:r w:rsidRPr="00905831">
              <w:rPr>
                <w:rFonts w:eastAsiaTheme="minorEastAsia"/>
                <w:b/>
                <w:lang w:eastAsia="zh-CN"/>
              </w:rPr>
              <w:t>: Consider</w:t>
            </w:r>
            <w:r>
              <w:rPr>
                <w:rFonts w:eastAsiaTheme="minorEastAsia"/>
                <w:b/>
                <w:lang w:eastAsia="zh-CN"/>
              </w:rPr>
              <w:t xml:space="preserve"> one of</w:t>
            </w:r>
            <w:r w:rsidRPr="00905831">
              <w:rPr>
                <w:rFonts w:eastAsiaTheme="minorEastAsia"/>
                <w:b/>
                <w:lang w:eastAsia="zh-CN"/>
              </w:rPr>
              <w:t xml:space="preserve"> following two methodolo</w:t>
            </w:r>
            <w:r>
              <w:rPr>
                <w:rFonts w:eastAsiaTheme="minorEastAsia"/>
                <w:b/>
                <w:lang w:eastAsia="zh-CN"/>
              </w:rPr>
              <w:t>gies</w:t>
            </w:r>
            <w:r w:rsidRPr="00905831">
              <w:rPr>
                <w:rFonts w:eastAsiaTheme="minorEastAsia"/>
                <w:b/>
                <w:lang w:eastAsia="zh-CN"/>
              </w:rPr>
              <w:t xml:space="preserve"> for 14 HARQ processes requirements definition:</w:t>
            </w:r>
          </w:p>
          <w:p w14:paraId="1B035346" w14:textId="77777777" w:rsidR="00B53C2A" w:rsidRPr="00A578D5" w:rsidRDefault="00B53C2A" w:rsidP="002D5BFF">
            <w:pPr>
              <w:pStyle w:val="afe"/>
              <w:widowControl w:val="0"/>
              <w:numPr>
                <w:ilvl w:val="0"/>
                <w:numId w:val="23"/>
              </w:numPr>
              <w:overflowPunct/>
              <w:spacing w:afterLines="50" w:after="120"/>
              <w:ind w:left="823" w:firstLineChars="0"/>
              <w:contextualSpacing/>
              <w:textAlignment w:val="auto"/>
              <w:rPr>
                <w:rFonts w:eastAsiaTheme="minorEastAsia"/>
                <w:b/>
              </w:rPr>
            </w:pPr>
            <w:r w:rsidRPr="00A61FDB">
              <w:rPr>
                <w:rFonts w:eastAsiaTheme="minorEastAsia" w:hint="eastAsia"/>
                <w:b/>
              </w:rPr>
              <w:t>O</w:t>
            </w:r>
            <w:r w:rsidRPr="00A61FDB">
              <w:rPr>
                <w:rFonts w:eastAsiaTheme="minorEastAsia"/>
                <w:b/>
              </w:rPr>
              <w:t>ption 1: Reuse the</w:t>
            </w:r>
            <w:r>
              <w:rPr>
                <w:rFonts w:eastAsiaTheme="minorEastAsia"/>
                <w:b/>
              </w:rPr>
              <w:t xml:space="preserve"> scheduling pattern and requirements of 10 HARQ processes</w:t>
            </w:r>
            <w:r w:rsidRPr="00A61FDB">
              <w:rPr>
                <w:rFonts w:eastAsiaTheme="minorEastAsia"/>
                <w:b/>
              </w:rPr>
              <w:t xml:space="preserve"> of CE mode A </w:t>
            </w:r>
            <w:r>
              <w:rPr>
                <w:rFonts w:eastAsiaTheme="minorEastAsia"/>
                <w:b/>
              </w:rPr>
              <w:t>by using following configuration:</w:t>
            </w:r>
          </w:p>
          <w:p w14:paraId="699E6AC7" w14:textId="77777777" w:rsidR="00B53C2A" w:rsidRPr="00A578D5" w:rsidRDefault="00B53C2A" w:rsidP="002D5BFF">
            <w:pPr>
              <w:numPr>
                <w:ilvl w:val="0"/>
                <w:numId w:val="22"/>
              </w:numPr>
              <w:spacing w:after="0"/>
              <w:ind w:leftChars="484" w:left="1328"/>
              <w:rPr>
                <w:rFonts w:eastAsiaTheme="minorEastAsia"/>
                <w:b/>
              </w:rPr>
            </w:pPr>
            <w:r>
              <w:rPr>
                <w:rFonts w:eastAsiaTheme="minorEastAsia"/>
                <w:b/>
              </w:rPr>
              <w:t xml:space="preserve">Set RRC signaling </w:t>
            </w:r>
            <w:r w:rsidRPr="00A61FDB">
              <w:rPr>
                <w:rFonts w:eastAsiaTheme="minorEastAsia"/>
                <w:b/>
              </w:rPr>
              <w:t>ce-HARQ-AckDelay</w:t>
            </w:r>
            <w:r>
              <w:rPr>
                <w:rFonts w:eastAsiaTheme="minorEastAsia"/>
                <w:b/>
              </w:rPr>
              <w:t xml:space="preserve">  to </w:t>
            </w:r>
            <w:r w:rsidRPr="00A61FDB">
              <w:rPr>
                <w:rFonts w:eastAsiaTheme="minorEastAsia"/>
                <w:b/>
              </w:rPr>
              <w:t>Alt-2e</w:t>
            </w:r>
            <w:r>
              <w:rPr>
                <w:rFonts w:eastAsiaTheme="minorEastAsia"/>
                <w:b/>
              </w:rPr>
              <w:t xml:space="preserve"> and </w:t>
            </w:r>
            <w:r w:rsidRPr="00A61FDB">
              <w:rPr>
                <w:rFonts w:eastAsiaTheme="minorEastAsia"/>
                <w:b/>
              </w:rPr>
              <w:t xml:space="preserve">Bit field </w:t>
            </w:r>
            <w:r w:rsidRPr="00A61FDB">
              <w:rPr>
                <w:rFonts w:eastAsiaTheme="minorEastAsia"/>
                <w:b/>
                <w:lang w:eastAsia="zh-CN"/>
              </w:rPr>
              <w:t xml:space="preserve">mapped </w:t>
            </w:r>
            <w:r>
              <w:rPr>
                <w:rFonts w:eastAsiaTheme="minorEastAsia"/>
                <w:b/>
                <w:lang w:eastAsia="zh-CN"/>
              </w:rPr>
              <w:t xml:space="preserve">to index to 0 in every scheduling DCI </w:t>
            </w:r>
            <w:r>
              <w:rPr>
                <w:rFonts w:eastAsiaTheme="minorEastAsia"/>
                <w:b/>
              </w:rPr>
              <w:t>in Table 5.3.3.1.12-1</w:t>
            </w:r>
          </w:p>
          <w:p w14:paraId="7D733463" w14:textId="77777777" w:rsidR="00B53C2A" w:rsidRPr="00A61FDB" w:rsidRDefault="00B53C2A" w:rsidP="002D5BFF">
            <w:pPr>
              <w:pStyle w:val="afe"/>
              <w:widowControl w:val="0"/>
              <w:numPr>
                <w:ilvl w:val="0"/>
                <w:numId w:val="23"/>
              </w:numPr>
              <w:overflowPunct/>
              <w:spacing w:beforeLines="50" w:before="120" w:after="0"/>
              <w:ind w:left="823" w:firstLineChars="0"/>
              <w:contextualSpacing/>
              <w:textAlignment w:val="auto"/>
              <w:rPr>
                <w:rFonts w:eastAsiaTheme="minorEastAsia"/>
                <w:b/>
              </w:rPr>
            </w:pPr>
            <w:r w:rsidRPr="00A61FDB">
              <w:rPr>
                <w:rFonts w:eastAsiaTheme="minorEastAsia" w:hint="eastAsia"/>
                <w:b/>
              </w:rPr>
              <w:t>O</w:t>
            </w:r>
            <w:r w:rsidRPr="00A61FDB">
              <w:rPr>
                <w:rFonts w:eastAsiaTheme="minorEastAsia"/>
                <w:b/>
              </w:rPr>
              <w:t xml:space="preserve">ption 2: </w:t>
            </w:r>
            <w:r w:rsidRPr="00A61FDB">
              <w:rPr>
                <w:rFonts w:eastAsiaTheme="minorEastAsia"/>
                <w:b/>
              </w:rPr>
              <w:tab/>
              <w:t>Define new requirements for 14 HARQ processes reception with new scheduling pattern specified by RAN 1 by using test setup of test 2 in Table 8.11.1.1.3</w:t>
            </w:r>
            <w:r w:rsidRPr="00A61FDB">
              <w:rPr>
                <w:rFonts w:eastAsiaTheme="minorEastAsia" w:hint="eastAsia"/>
                <w:b/>
              </w:rPr>
              <w:t>.</w:t>
            </w:r>
            <w:r w:rsidRPr="00A61FDB">
              <w:rPr>
                <w:rFonts w:eastAsiaTheme="minorEastAsia"/>
                <w:b/>
              </w:rPr>
              <w:t>1-1 in TS 36.101, i.e, using following simulation assumptions:</w:t>
            </w:r>
          </w:p>
          <w:p w14:paraId="47ADA543"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TM2</w:t>
            </w:r>
          </w:p>
          <w:p w14:paraId="6BA9D95F"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HD-FDD</w:t>
            </w:r>
          </w:p>
          <w:p w14:paraId="6E051023"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Bandwidth: 10MHz</w:t>
            </w:r>
          </w:p>
          <w:p w14:paraId="53490E04"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MCS: 16QAM 1/2</w:t>
            </w:r>
          </w:p>
          <w:p w14:paraId="34ABA0AC"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TBS: 744</w:t>
            </w:r>
          </w:p>
          <w:p w14:paraId="373FAB92"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CE mode A</w:t>
            </w:r>
          </w:p>
          <w:p w14:paraId="20A5C5A6"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No repetition for MPDCCH and PDSCH</w:t>
            </w:r>
          </w:p>
          <w:p w14:paraId="129C4155"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Propagation condition: EPA5</w:t>
            </w:r>
          </w:p>
          <w:p w14:paraId="0F830D0F"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MIMO configuration: 2x1 Low</w:t>
            </w:r>
          </w:p>
          <w:p w14:paraId="3198AE40"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HARQ transmissions: 4</w:t>
            </w:r>
          </w:p>
          <w:p w14:paraId="496190C3" w14:textId="77777777" w:rsidR="00B53C2A" w:rsidRPr="00905831" w:rsidRDefault="00B53C2A" w:rsidP="002D5BFF">
            <w:pPr>
              <w:numPr>
                <w:ilvl w:val="0"/>
                <w:numId w:val="22"/>
              </w:numPr>
              <w:spacing w:after="0"/>
              <w:ind w:leftChars="484" w:left="1328"/>
              <w:rPr>
                <w:b/>
                <w:szCs w:val="24"/>
                <w:lang w:eastAsia="zh-CN"/>
              </w:rPr>
            </w:pPr>
            <w:r w:rsidRPr="00905831">
              <w:rPr>
                <w:b/>
                <w:szCs w:val="24"/>
                <w:lang w:eastAsia="zh-CN"/>
              </w:rPr>
              <w:t>HARQ bundling: enabled</w:t>
            </w:r>
          </w:p>
          <w:p w14:paraId="029DD6A0" w14:textId="4FB45177" w:rsidR="00B53C2A" w:rsidRPr="00D40624" w:rsidRDefault="00B53C2A" w:rsidP="003776B6">
            <w:pPr>
              <w:jc w:val="both"/>
              <w:rPr>
                <w:rFonts w:eastAsiaTheme="minorEastAsia"/>
                <w:b/>
                <w:bCs/>
                <w:iCs/>
                <w:lang w:val="en-US" w:eastAsia="zh-CN"/>
              </w:rPr>
            </w:pPr>
          </w:p>
        </w:tc>
      </w:tr>
    </w:tbl>
    <w:p w14:paraId="684B108E" w14:textId="77777777" w:rsidR="00F13C2D" w:rsidRPr="004A7544" w:rsidRDefault="00F13C2D" w:rsidP="00F13C2D"/>
    <w:p w14:paraId="22C70608" w14:textId="77777777" w:rsidR="00F13C2D" w:rsidRPr="004A7544" w:rsidRDefault="00F13C2D" w:rsidP="00FA579F">
      <w:pPr>
        <w:pStyle w:val="2"/>
      </w:pPr>
      <w:r w:rsidRPr="004A7544">
        <w:rPr>
          <w:rFonts w:hint="eastAsia"/>
        </w:rPr>
        <w:t>Open issues</w:t>
      </w:r>
      <w:r>
        <w:t xml:space="preserve"> summary</w:t>
      </w:r>
    </w:p>
    <w:p w14:paraId="4D81FE17" w14:textId="4D27241B" w:rsidR="00FB0580" w:rsidRPr="003E1FA4" w:rsidRDefault="00F13C2D" w:rsidP="00FA579F">
      <w:pPr>
        <w:pStyle w:val="3"/>
        <w:rPr>
          <w:lang w:val="en-US"/>
        </w:rPr>
      </w:pPr>
      <w:r w:rsidRPr="003E1FA4">
        <w:rPr>
          <w:lang w:val="en-US"/>
        </w:rPr>
        <w:t xml:space="preserve">Sub-topic </w:t>
      </w:r>
      <w:r w:rsidR="00D4324E" w:rsidRPr="003E1FA4">
        <w:rPr>
          <w:lang w:val="en-US"/>
        </w:rPr>
        <w:t>3</w:t>
      </w:r>
      <w:r w:rsidRPr="003E1FA4">
        <w:rPr>
          <w:lang w:val="en-US"/>
        </w:rPr>
        <w:t>-1</w:t>
      </w:r>
      <w:r w:rsidR="00D213D8" w:rsidRPr="003E1FA4">
        <w:rPr>
          <w:lang w:val="en-US"/>
        </w:rPr>
        <w:t xml:space="preserve">: </w:t>
      </w:r>
      <w:r w:rsidR="0087423B">
        <w:rPr>
          <w:lang w:val="en-US"/>
        </w:rPr>
        <w:t xml:space="preserve">UE </w:t>
      </w:r>
      <w:r w:rsidR="002046AF" w:rsidRPr="003E1FA4">
        <w:rPr>
          <w:lang w:val="en-US"/>
        </w:rPr>
        <w:t>Performance requirements for Rel-17 LTE MTC</w:t>
      </w:r>
    </w:p>
    <w:p w14:paraId="10126A58" w14:textId="77777777" w:rsidR="00647C3F" w:rsidRPr="00A44CF3" w:rsidRDefault="00647C3F" w:rsidP="00647C3F">
      <w:pPr>
        <w:rPr>
          <w:i/>
          <w:lang w:val="en-US" w:eastAsia="zh-CN"/>
        </w:rPr>
      </w:pPr>
      <w:r w:rsidRPr="00A44CF3">
        <w:rPr>
          <w:i/>
          <w:lang w:val="en-US" w:eastAsia="zh-CN"/>
        </w:rPr>
        <w:t>Background:</w:t>
      </w:r>
    </w:p>
    <w:p w14:paraId="2D867D59" w14:textId="48870253" w:rsidR="00647C3F" w:rsidRPr="00A44CF3" w:rsidRDefault="00647C3F" w:rsidP="00647C3F">
      <w:pPr>
        <w:rPr>
          <w:i/>
          <w:lang w:val="en-US" w:eastAsia="zh-CN"/>
        </w:rPr>
      </w:pPr>
      <w:r w:rsidRPr="00A44CF3">
        <w:rPr>
          <w:i/>
          <w:lang w:val="en-US" w:eastAsia="zh-CN"/>
        </w:rPr>
        <w:t>As per the approved WF R4-22</w:t>
      </w:r>
      <w:r w:rsidR="003776B6">
        <w:rPr>
          <w:i/>
          <w:lang w:val="en-US" w:eastAsia="zh-CN"/>
        </w:rPr>
        <w:t>07200</w:t>
      </w:r>
      <w:r w:rsidRPr="00A44CF3">
        <w:rPr>
          <w:i/>
          <w:lang w:val="en-US" w:eastAsia="zh-CN"/>
        </w:rPr>
        <w:t>, the following agreements are reached in last RAN4#10</w:t>
      </w:r>
      <w:r w:rsidR="003776B6">
        <w:rPr>
          <w:i/>
          <w:lang w:val="en-US" w:eastAsia="zh-CN"/>
        </w:rPr>
        <w:t>2</w:t>
      </w:r>
      <w:r w:rsidRPr="00A44CF3">
        <w:rPr>
          <w:i/>
          <w:lang w:val="en-US" w:eastAsia="zh-CN"/>
        </w:rPr>
        <w:t>-e meeting:</w:t>
      </w:r>
    </w:p>
    <w:tbl>
      <w:tblPr>
        <w:tblStyle w:val="afd"/>
        <w:tblW w:w="0" w:type="auto"/>
        <w:tblLook w:val="04A0" w:firstRow="1" w:lastRow="0" w:firstColumn="1" w:lastColumn="0" w:noHBand="0" w:noVBand="1"/>
      </w:tblPr>
      <w:tblGrid>
        <w:gridCol w:w="9631"/>
      </w:tblGrid>
      <w:tr w:rsidR="00647C3F" w14:paraId="57B6EFE0" w14:textId="77777777" w:rsidTr="00647C3F">
        <w:tc>
          <w:tcPr>
            <w:tcW w:w="9631" w:type="dxa"/>
          </w:tcPr>
          <w:p w14:paraId="7AA1AF55" w14:textId="77777777" w:rsidR="003776B6" w:rsidRPr="003776B6" w:rsidRDefault="003776B6" w:rsidP="003776B6">
            <w:pPr>
              <w:tabs>
                <w:tab w:val="right" w:pos="9641"/>
              </w:tabs>
              <w:rPr>
                <w:b/>
                <w:i/>
                <w:u w:val="single"/>
                <w:lang w:eastAsia="ko-KR"/>
              </w:rPr>
            </w:pPr>
            <w:r w:rsidRPr="003776B6">
              <w:rPr>
                <w:b/>
                <w:i/>
                <w:u w:val="single"/>
                <w:lang w:eastAsia="ko-KR"/>
              </w:rPr>
              <w:t>Whether to define performance requirements to verify UE supporting 14 HARQ processes</w:t>
            </w:r>
          </w:p>
          <w:p w14:paraId="27D03901" w14:textId="77777777" w:rsidR="003776B6" w:rsidRPr="003776B6" w:rsidRDefault="003776B6" w:rsidP="003776B6">
            <w:pPr>
              <w:rPr>
                <w:i/>
                <w:szCs w:val="24"/>
                <w:lang w:eastAsia="zh-CN"/>
              </w:rPr>
            </w:pPr>
            <w:r w:rsidRPr="003776B6">
              <w:rPr>
                <w:i/>
                <w:szCs w:val="24"/>
                <w:lang w:eastAsia="zh-CN"/>
              </w:rPr>
              <w:t>Specify the PDSCH demodulation requirements for support of 14 HARQ processes, but more analysis is needed to decide to introduce new dedicated PDSCH demodulation requirements or reuse the existing requirements for support of 10 HARQ processes.</w:t>
            </w:r>
          </w:p>
          <w:p w14:paraId="5F7967E8" w14:textId="77777777" w:rsidR="003776B6" w:rsidRPr="003776B6" w:rsidRDefault="003776B6" w:rsidP="003776B6">
            <w:pPr>
              <w:rPr>
                <w:b/>
                <w:i/>
                <w:u w:val="single"/>
                <w:lang w:eastAsia="ko-KR"/>
              </w:rPr>
            </w:pPr>
            <w:r w:rsidRPr="003776B6">
              <w:rPr>
                <w:b/>
                <w:i/>
                <w:u w:val="single"/>
                <w:lang w:eastAsia="ko-KR"/>
              </w:rPr>
              <w:t>Whether to define performance requirements to verify UE supporting 1736 bits TBS and corresponding soft buffer</w:t>
            </w:r>
          </w:p>
          <w:p w14:paraId="4F941F99" w14:textId="77777777" w:rsidR="003776B6" w:rsidRPr="003776B6" w:rsidRDefault="003776B6" w:rsidP="003776B6">
            <w:pPr>
              <w:rPr>
                <w:i/>
                <w:szCs w:val="24"/>
                <w:lang w:eastAsia="zh-CN"/>
              </w:rPr>
            </w:pPr>
            <w:r w:rsidRPr="003776B6">
              <w:rPr>
                <w:i/>
                <w:szCs w:val="24"/>
                <w:lang w:eastAsia="zh-CN"/>
              </w:rPr>
              <w:t>Not define performance requirements to verify UE support of 1736 bits TBS and corresponding soft buffer</w:t>
            </w:r>
          </w:p>
          <w:p w14:paraId="3F70B06A" w14:textId="77777777" w:rsidR="003776B6" w:rsidRPr="003776B6" w:rsidRDefault="003776B6" w:rsidP="003776B6">
            <w:pPr>
              <w:rPr>
                <w:b/>
                <w:i/>
                <w:u w:val="single"/>
                <w:lang w:eastAsia="ko-KR"/>
              </w:rPr>
            </w:pPr>
            <w:r w:rsidRPr="003776B6">
              <w:rPr>
                <w:b/>
                <w:i/>
                <w:u w:val="single"/>
                <w:lang w:eastAsia="ko-KR"/>
              </w:rPr>
              <w:lastRenderedPageBreak/>
              <w:t>Issue 3-2-1: Test setup for performance requirements of supporting 14 HARQ processes (If agreed)</w:t>
            </w:r>
          </w:p>
          <w:p w14:paraId="612C9E09" w14:textId="77777777" w:rsidR="003776B6" w:rsidRPr="003776B6" w:rsidRDefault="003776B6" w:rsidP="003776B6">
            <w:pPr>
              <w:numPr>
                <w:ilvl w:val="0"/>
                <w:numId w:val="1"/>
              </w:numPr>
              <w:overflowPunct/>
              <w:autoSpaceDE/>
              <w:autoSpaceDN/>
              <w:adjustRightInd/>
              <w:spacing w:after="120"/>
              <w:ind w:leftChars="188" w:left="736"/>
              <w:textAlignment w:val="auto"/>
              <w:rPr>
                <w:i/>
                <w:szCs w:val="24"/>
                <w:lang w:eastAsia="zh-CN"/>
              </w:rPr>
            </w:pPr>
            <w:r w:rsidRPr="003776B6">
              <w:rPr>
                <w:i/>
                <w:szCs w:val="24"/>
                <w:lang w:eastAsia="zh-CN"/>
              </w:rPr>
              <w:t>Option 1: Use following test setups</w:t>
            </w:r>
          </w:p>
          <w:p w14:paraId="07B7A82C"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 xml:space="preserve">For scheduling pattern, scheduling period is 17ms. </w:t>
            </w:r>
          </w:p>
          <w:p w14:paraId="2BBB5EDA" w14:textId="77777777" w:rsidR="003776B6" w:rsidRPr="003776B6" w:rsidRDefault="003776B6" w:rsidP="002D5BFF">
            <w:pPr>
              <w:numPr>
                <w:ilvl w:val="2"/>
                <w:numId w:val="8"/>
              </w:numPr>
              <w:spacing w:after="0"/>
              <w:ind w:leftChars="908" w:left="2176"/>
              <w:rPr>
                <w:i/>
                <w:szCs w:val="24"/>
                <w:lang w:eastAsia="zh-CN"/>
              </w:rPr>
            </w:pPr>
            <w:r w:rsidRPr="003776B6">
              <w:rPr>
                <w:i/>
                <w:szCs w:val="24"/>
                <w:lang w:eastAsia="zh-CN"/>
              </w:rPr>
              <w:t>In every period, 0th to 11th subframes are used for MPDCCH/PDSCH transmission, subframes from 13th to 15th are used for PUCCH transmission and 12th and 16th subframes are used for gaps.</w:t>
            </w:r>
          </w:p>
          <w:p w14:paraId="4E3293E2" w14:textId="77777777" w:rsidR="003776B6" w:rsidRPr="003776B6" w:rsidRDefault="003776B6" w:rsidP="002D5BFF">
            <w:pPr>
              <w:numPr>
                <w:ilvl w:val="2"/>
                <w:numId w:val="8"/>
              </w:numPr>
              <w:spacing w:after="0"/>
              <w:ind w:leftChars="908" w:left="2176"/>
              <w:rPr>
                <w:i/>
                <w:szCs w:val="24"/>
                <w:lang w:eastAsia="zh-CN"/>
              </w:rPr>
            </w:pPr>
            <w:r w:rsidRPr="003776B6">
              <w:rPr>
                <w:i/>
                <w:szCs w:val="24"/>
                <w:lang w:eastAsia="zh-CN"/>
              </w:rPr>
              <w:t xml:space="preserve">For scheduling delay, 2 is defined for MPDCCH transmitted in subframes from 0th to 9th and 7 is defined for MPDCCH transmitted in subframe 10th and 11th </w:t>
            </w:r>
          </w:p>
          <w:p w14:paraId="056011E8" w14:textId="77777777" w:rsidR="003776B6" w:rsidRPr="003776B6" w:rsidRDefault="003776B6" w:rsidP="002D5BFF">
            <w:pPr>
              <w:numPr>
                <w:ilvl w:val="2"/>
                <w:numId w:val="8"/>
              </w:numPr>
              <w:spacing w:after="0"/>
              <w:ind w:leftChars="908" w:left="2176"/>
              <w:rPr>
                <w:i/>
                <w:szCs w:val="24"/>
                <w:lang w:eastAsia="zh-CN"/>
              </w:rPr>
            </w:pPr>
            <w:r w:rsidRPr="003776B6">
              <w:rPr>
                <w:i/>
                <w:szCs w:val="24"/>
                <w:lang w:eastAsia="zh-CN"/>
              </w:rPr>
              <w:t>As for HARQ delay, ACK/NACKs related to PDSCHs in subframe from 0th to 3th are transmitted in 13th subframe, ACK/NACKs related to PDSCHs in subframe from 4th to 7th are transmitted in 14th subframe and ACK/NACKs related to PDSCHs in subframe from 8h to 11th are transmitted in 15th subframe.</w:t>
            </w:r>
          </w:p>
          <w:p w14:paraId="519BABB9"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TM2</w:t>
            </w:r>
          </w:p>
          <w:p w14:paraId="5C17CC1F"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HD-FDD</w:t>
            </w:r>
          </w:p>
          <w:p w14:paraId="17FE9B07"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Bandwidth: 10MHz</w:t>
            </w:r>
          </w:p>
          <w:p w14:paraId="1D8E2640"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MCS: 16QAM 1/2</w:t>
            </w:r>
          </w:p>
          <w:p w14:paraId="715E1C65"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TBS: 744</w:t>
            </w:r>
          </w:p>
          <w:p w14:paraId="427442E8"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CE mode A</w:t>
            </w:r>
          </w:p>
          <w:p w14:paraId="01378DA2"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No repetition for MPDCCH and PDSCH</w:t>
            </w:r>
          </w:p>
          <w:p w14:paraId="4B41410A"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Propagation condition: EPA5</w:t>
            </w:r>
          </w:p>
          <w:p w14:paraId="2168F786"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MIMO configuration: 2x1 Low</w:t>
            </w:r>
          </w:p>
          <w:p w14:paraId="52EC9B48"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HARQ transmissions: 4</w:t>
            </w:r>
          </w:p>
          <w:p w14:paraId="5A0DFD8F" w14:textId="77777777" w:rsidR="003776B6" w:rsidRPr="003776B6" w:rsidRDefault="003776B6" w:rsidP="002D5BFF">
            <w:pPr>
              <w:numPr>
                <w:ilvl w:val="1"/>
                <w:numId w:val="9"/>
              </w:numPr>
              <w:spacing w:after="0"/>
              <w:ind w:leftChars="548" w:left="1456"/>
              <w:rPr>
                <w:i/>
                <w:szCs w:val="24"/>
                <w:lang w:eastAsia="zh-CN"/>
              </w:rPr>
            </w:pPr>
            <w:r w:rsidRPr="003776B6">
              <w:rPr>
                <w:i/>
                <w:szCs w:val="24"/>
                <w:lang w:eastAsia="zh-CN"/>
              </w:rPr>
              <w:t>HARQ bundling: enabled</w:t>
            </w:r>
          </w:p>
          <w:p w14:paraId="65C54012" w14:textId="77777777" w:rsidR="003776B6" w:rsidRPr="003776B6" w:rsidRDefault="003776B6" w:rsidP="003776B6">
            <w:pPr>
              <w:spacing w:after="0"/>
              <w:ind w:leftChars="728" w:left="1456"/>
              <w:rPr>
                <w:i/>
                <w:szCs w:val="24"/>
                <w:lang w:eastAsia="zh-CN"/>
              </w:rPr>
            </w:pPr>
          </w:p>
          <w:p w14:paraId="1CE35169" w14:textId="267A0239" w:rsidR="00647C3F" w:rsidRPr="003776B6" w:rsidRDefault="003776B6" w:rsidP="003776B6">
            <w:pPr>
              <w:numPr>
                <w:ilvl w:val="0"/>
                <w:numId w:val="1"/>
              </w:numPr>
              <w:overflowPunct/>
              <w:autoSpaceDE/>
              <w:autoSpaceDN/>
              <w:adjustRightInd/>
              <w:spacing w:after="120"/>
              <w:ind w:leftChars="188" w:left="736"/>
              <w:textAlignment w:val="auto"/>
              <w:rPr>
                <w:szCs w:val="24"/>
                <w:lang w:eastAsia="zh-CN"/>
              </w:rPr>
            </w:pPr>
            <w:r w:rsidRPr="003776B6">
              <w:rPr>
                <w:i/>
                <w:szCs w:val="24"/>
                <w:lang w:eastAsia="zh-CN"/>
              </w:rPr>
              <w:t>Option 2: Other options not precluded</w:t>
            </w:r>
          </w:p>
        </w:tc>
      </w:tr>
    </w:tbl>
    <w:p w14:paraId="210B5081" w14:textId="77777777" w:rsidR="00647C3F" w:rsidRPr="00A44CF3" w:rsidRDefault="00647C3F" w:rsidP="00647C3F">
      <w:pPr>
        <w:rPr>
          <w:i/>
          <w:lang w:val="en-US" w:eastAsia="zh-CN"/>
        </w:rPr>
      </w:pPr>
    </w:p>
    <w:p w14:paraId="33C56230" w14:textId="4CC1FA2B" w:rsidR="00F13C2D" w:rsidRPr="00FB0580" w:rsidRDefault="00F13C2D" w:rsidP="00054FDD">
      <w:pPr>
        <w:tabs>
          <w:tab w:val="right" w:pos="9641"/>
        </w:tabs>
        <w:rPr>
          <w:b/>
          <w:u w:val="single"/>
          <w:lang w:eastAsia="ko-KR"/>
        </w:rPr>
      </w:pPr>
      <w:r w:rsidRPr="00FB0580">
        <w:rPr>
          <w:b/>
          <w:u w:val="single"/>
          <w:lang w:eastAsia="ko-KR"/>
        </w:rPr>
        <w:t xml:space="preserve">Issue </w:t>
      </w:r>
      <w:r w:rsidR="00D4324E">
        <w:rPr>
          <w:b/>
          <w:u w:val="single"/>
          <w:lang w:eastAsia="ko-KR"/>
        </w:rPr>
        <w:t>3</w:t>
      </w:r>
      <w:r w:rsidRPr="00FB0580">
        <w:rPr>
          <w:b/>
          <w:u w:val="single"/>
          <w:lang w:eastAsia="ko-KR"/>
        </w:rPr>
        <w:t>-1</w:t>
      </w:r>
      <w:r w:rsidR="00D4324E">
        <w:rPr>
          <w:b/>
          <w:u w:val="single"/>
          <w:lang w:eastAsia="ko-KR"/>
        </w:rPr>
        <w:t>-1</w:t>
      </w:r>
      <w:r w:rsidRPr="00FB0580">
        <w:rPr>
          <w:b/>
          <w:u w:val="single"/>
          <w:lang w:eastAsia="ko-KR"/>
        </w:rPr>
        <w:t xml:space="preserve">: </w:t>
      </w:r>
      <w:r w:rsidR="0087423B">
        <w:rPr>
          <w:b/>
          <w:u w:val="single"/>
          <w:lang w:eastAsia="ko-KR"/>
        </w:rPr>
        <w:t>How</w:t>
      </w:r>
      <w:r w:rsidR="00FB0580">
        <w:rPr>
          <w:b/>
          <w:u w:val="single"/>
          <w:lang w:eastAsia="ko-KR"/>
        </w:rPr>
        <w:t xml:space="preserve"> to </w:t>
      </w:r>
      <w:r w:rsidR="00797C31">
        <w:rPr>
          <w:b/>
          <w:u w:val="single"/>
          <w:lang w:eastAsia="ko-KR"/>
        </w:rPr>
        <w:t xml:space="preserve">define performance requirements </w:t>
      </w:r>
      <w:r w:rsidR="00FB0580">
        <w:rPr>
          <w:b/>
          <w:u w:val="single"/>
          <w:lang w:eastAsia="ko-KR"/>
        </w:rPr>
        <w:t>to verify UE supporting 14 HARQ processes</w:t>
      </w:r>
    </w:p>
    <w:p w14:paraId="3654965E" w14:textId="77777777" w:rsidR="00F13C2D" w:rsidRPr="00FB0580" w:rsidRDefault="00F13C2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Proposals</w:t>
      </w:r>
    </w:p>
    <w:p w14:paraId="66196033" w14:textId="3D5ACA16" w:rsidR="00F13C2D" w:rsidRDefault="00F13C2D" w:rsidP="0087423B">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 xml:space="preserve">Option 1: </w:t>
      </w:r>
      <w:r w:rsidR="00FB0580">
        <w:rPr>
          <w:rFonts w:eastAsia="宋体"/>
          <w:szCs w:val="24"/>
          <w:lang w:eastAsia="zh-CN"/>
        </w:rPr>
        <w:t>(</w:t>
      </w:r>
      <w:r w:rsidR="0087423B">
        <w:rPr>
          <w:rFonts w:eastAsia="宋体"/>
          <w:szCs w:val="24"/>
          <w:lang w:eastAsia="zh-CN"/>
        </w:rPr>
        <w:t>Ericsson</w:t>
      </w:r>
      <w:r w:rsidR="00FB0580">
        <w:rPr>
          <w:rFonts w:eastAsia="宋体"/>
          <w:szCs w:val="24"/>
          <w:lang w:eastAsia="zh-CN"/>
        </w:rPr>
        <w:t>)</w:t>
      </w:r>
      <w:r w:rsidR="0087423B">
        <w:rPr>
          <w:rFonts w:eastAsia="宋体"/>
          <w:szCs w:val="24"/>
          <w:lang w:eastAsia="zh-CN"/>
        </w:rPr>
        <w:t xml:space="preserve"> Reuse </w:t>
      </w:r>
      <w:r w:rsidR="00B53C2A">
        <w:rPr>
          <w:rFonts w:eastAsia="宋体"/>
          <w:szCs w:val="24"/>
          <w:lang w:eastAsia="zh-CN"/>
        </w:rPr>
        <w:t xml:space="preserve">the existing test cases of </w:t>
      </w:r>
      <w:r w:rsidR="0087423B" w:rsidRPr="0087423B">
        <w:rPr>
          <w:rFonts w:eastAsia="宋体"/>
          <w:szCs w:val="24"/>
          <w:lang w:eastAsia="zh-CN"/>
        </w:rPr>
        <w:t>TS 36.101 8.11.1.1.3.1 Test 2</w:t>
      </w:r>
      <w:r w:rsidR="0059030E">
        <w:rPr>
          <w:rFonts w:eastAsia="宋体"/>
          <w:szCs w:val="24"/>
          <w:lang w:eastAsia="zh-CN"/>
        </w:rPr>
        <w:t xml:space="preserve"> including test parameters and requirements, but</w:t>
      </w:r>
      <w:r w:rsidR="00EC048C">
        <w:rPr>
          <w:rFonts w:eastAsia="宋体"/>
          <w:szCs w:val="24"/>
          <w:lang w:eastAsia="zh-CN"/>
        </w:rPr>
        <w:t xml:space="preserve"> with Option 1 of the scheduling pattern listed in Issue 3-1-2.</w:t>
      </w:r>
    </w:p>
    <w:p w14:paraId="6E5BE267" w14:textId="56DB95D2" w:rsidR="00D523EC" w:rsidRDefault="00D523EC" w:rsidP="00D523E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Reuse </w:t>
      </w:r>
      <w:r w:rsidR="00B53C2A">
        <w:rPr>
          <w:rFonts w:eastAsia="宋体"/>
          <w:szCs w:val="24"/>
          <w:lang w:eastAsia="zh-CN"/>
        </w:rPr>
        <w:t xml:space="preserve">the </w:t>
      </w:r>
      <w:r w:rsidR="0059030E">
        <w:rPr>
          <w:rFonts w:eastAsia="宋体"/>
          <w:szCs w:val="24"/>
          <w:lang w:eastAsia="zh-CN"/>
        </w:rPr>
        <w:t>existing test cases defined for CE Mode A</w:t>
      </w:r>
      <w:r>
        <w:rPr>
          <w:rFonts w:eastAsia="宋体"/>
          <w:szCs w:val="24"/>
          <w:lang w:eastAsia="zh-CN"/>
        </w:rPr>
        <w:t xml:space="preserve"> </w:t>
      </w:r>
      <w:r w:rsidR="0059030E">
        <w:rPr>
          <w:rFonts w:eastAsia="宋体"/>
          <w:szCs w:val="24"/>
          <w:lang w:eastAsia="zh-CN"/>
        </w:rPr>
        <w:t>including scheduling pattern, requirements and test parameters but with 14 HARQ process configured</w:t>
      </w:r>
      <w:r>
        <w:rPr>
          <w:rFonts w:eastAsia="宋体"/>
          <w:szCs w:val="24"/>
          <w:lang w:eastAsia="zh-CN"/>
        </w:rPr>
        <w:t>.</w:t>
      </w:r>
    </w:p>
    <w:p w14:paraId="41D82D37" w14:textId="7AE60B8E" w:rsidR="00A44CF3" w:rsidRDefault="00D523E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BB65CD">
        <w:rPr>
          <w:rFonts w:eastAsia="宋体"/>
          <w:szCs w:val="24"/>
          <w:lang w:eastAsia="zh-CN"/>
        </w:rPr>
        <w:t>:</w:t>
      </w:r>
      <w:r w:rsidR="00E15AA1">
        <w:rPr>
          <w:rFonts w:eastAsia="宋体"/>
          <w:szCs w:val="24"/>
          <w:lang w:eastAsia="zh-CN"/>
        </w:rPr>
        <w:t xml:space="preserve"> </w:t>
      </w:r>
      <w:r w:rsidR="00A44CF3">
        <w:rPr>
          <w:rFonts w:eastAsia="宋体"/>
          <w:szCs w:val="24"/>
          <w:lang w:eastAsia="zh-CN"/>
        </w:rPr>
        <w:t>(</w:t>
      </w:r>
      <w:r w:rsidR="00EC048C">
        <w:rPr>
          <w:rFonts w:eastAsia="宋体"/>
          <w:szCs w:val="24"/>
          <w:lang w:eastAsia="zh-CN"/>
        </w:rPr>
        <w:t>Huawei</w:t>
      </w:r>
      <w:r w:rsidR="00A44CF3">
        <w:rPr>
          <w:rFonts w:eastAsia="宋体"/>
          <w:szCs w:val="24"/>
          <w:lang w:eastAsia="zh-CN"/>
        </w:rPr>
        <w:t>)</w:t>
      </w:r>
      <w:r w:rsidR="00EC048C">
        <w:rPr>
          <w:rFonts w:eastAsia="宋体"/>
          <w:szCs w:val="24"/>
          <w:lang w:eastAsia="zh-CN"/>
        </w:rPr>
        <w:t xml:space="preserve"> </w:t>
      </w:r>
      <w:r w:rsidR="0059030E">
        <w:rPr>
          <w:rFonts w:eastAsia="宋体"/>
          <w:szCs w:val="24"/>
          <w:lang w:eastAsia="zh-CN"/>
        </w:rPr>
        <w:t>Define new requirements by reusing the</w:t>
      </w:r>
      <w:r w:rsidR="00EC048C">
        <w:rPr>
          <w:rFonts w:eastAsia="宋体"/>
          <w:szCs w:val="24"/>
          <w:lang w:eastAsia="zh-CN"/>
        </w:rPr>
        <w:t xml:space="preserve"> </w:t>
      </w:r>
      <w:r w:rsidR="0059030E">
        <w:rPr>
          <w:rFonts w:eastAsia="宋体"/>
          <w:szCs w:val="24"/>
          <w:lang w:eastAsia="zh-CN"/>
        </w:rPr>
        <w:t xml:space="preserve">test parameters of </w:t>
      </w:r>
      <w:r w:rsidR="00EC048C" w:rsidRPr="0087423B">
        <w:rPr>
          <w:rFonts w:eastAsia="宋体"/>
          <w:szCs w:val="24"/>
          <w:lang w:eastAsia="zh-CN"/>
        </w:rPr>
        <w:t>TS 36.101 8.11.1.1.3.1 Test 2</w:t>
      </w:r>
      <w:r w:rsidR="0059030E">
        <w:rPr>
          <w:rFonts w:eastAsia="宋体"/>
          <w:szCs w:val="24"/>
          <w:lang w:eastAsia="zh-CN"/>
        </w:rPr>
        <w:t>, but</w:t>
      </w:r>
      <w:r w:rsidR="00EC048C">
        <w:rPr>
          <w:rFonts w:eastAsia="宋体"/>
          <w:szCs w:val="24"/>
          <w:lang w:eastAsia="zh-CN"/>
        </w:rPr>
        <w:t xml:space="preserve"> with Option 1 of the scheduling pattern listed in Issue 3-1-2</w:t>
      </w:r>
      <w:r w:rsidR="00513327">
        <w:rPr>
          <w:rFonts w:eastAsia="宋体"/>
          <w:szCs w:val="24"/>
          <w:lang w:eastAsia="zh-CN"/>
        </w:rPr>
        <w:t>.</w:t>
      </w:r>
    </w:p>
    <w:p w14:paraId="042695A4" w14:textId="77777777" w:rsidR="00F13C2D" w:rsidRPr="00FB0580" w:rsidRDefault="00F13C2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Recommended WF</w:t>
      </w:r>
    </w:p>
    <w:p w14:paraId="5747644E" w14:textId="77777777" w:rsidR="00F13C2D" w:rsidRPr="00FB0580"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TBA</w:t>
      </w:r>
    </w:p>
    <w:p w14:paraId="68DFF939" w14:textId="77777777" w:rsidR="00F13C2D" w:rsidRPr="00045592" w:rsidRDefault="00F13C2D" w:rsidP="00F13C2D">
      <w:pPr>
        <w:rPr>
          <w:i/>
          <w:color w:val="0070C0"/>
          <w:lang w:eastAsia="zh-CN"/>
        </w:rPr>
      </w:pPr>
    </w:p>
    <w:p w14:paraId="3E724063" w14:textId="2F0DD7BA" w:rsidR="00F13C2D" w:rsidRPr="00FB0580" w:rsidRDefault="00F13C2D" w:rsidP="00F13C2D">
      <w:pPr>
        <w:rPr>
          <w:b/>
          <w:u w:val="single"/>
          <w:lang w:eastAsia="ko-KR"/>
        </w:rPr>
      </w:pPr>
      <w:r w:rsidRPr="00FB0580">
        <w:rPr>
          <w:b/>
          <w:u w:val="single"/>
          <w:lang w:eastAsia="ko-KR"/>
        </w:rPr>
        <w:t xml:space="preserve">Issue </w:t>
      </w:r>
      <w:r w:rsidR="00D4324E">
        <w:rPr>
          <w:b/>
          <w:u w:val="single"/>
          <w:lang w:eastAsia="ko-KR"/>
        </w:rPr>
        <w:t>3</w:t>
      </w:r>
      <w:r w:rsidR="005F57A0">
        <w:rPr>
          <w:b/>
          <w:u w:val="single"/>
          <w:lang w:eastAsia="ko-KR"/>
        </w:rPr>
        <w:t>-1</w:t>
      </w:r>
      <w:r w:rsidR="00D4324E">
        <w:rPr>
          <w:b/>
          <w:u w:val="single"/>
          <w:lang w:eastAsia="ko-KR"/>
        </w:rPr>
        <w:t>-</w:t>
      </w:r>
      <w:r w:rsidR="005F57A0">
        <w:rPr>
          <w:b/>
          <w:u w:val="single"/>
          <w:lang w:eastAsia="ko-KR"/>
        </w:rPr>
        <w:t>2</w:t>
      </w:r>
      <w:r w:rsidRPr="00FB0580">
        <w:rPr>
          <w:b/>
          <w:u w:val="single"/>
          <w:lang w:eastAsia="ko-KR"/>
        </w:rPr>
        <w:t xml:space="preserve">: </w:t>
      </w:r>
      <w:r w:rsidR="005461EA">
        <w:rPr>
          <w:b/>
          <w:u w:val="single"/>
          <w:lang w:eastAsia="ko-KR"/>
        </w:rPr>
        <w:t>Scheduling pattern</w:t>
      </w:r>
      <w:r w:rsidR="00FB0580">
        <w:rPr>
          <w:b/>
          <w:u w:val="single"/>
          <w:lang w:eastAsia="ko-KR"/>
        </w:rPr>
        <w:t xml:space="preserve"> for </w:t>
      </w:r>
      <w:r w:rsidR="00797C31">
        <w:rPr>
          <w:b/>
          <w:u w:val="single"/>
          <w:lang w:eastAsia="ko-KR"/>
        </w:rPr>
        <w:t xml:space="preserve">performance requirements of </w:t>
      </w:r>
      <w:r w:rsidR="00CD7622">
        <w:rPr>
          <w:b/>
          <w:u w:val="single"/>
          <w:lang w:eastAsia="ko-KR"/>
        </w:rPr>
        <w:t>supporting</w:t>
      </w:r>
      <w:r w:rsidR="00797C31">
        <w:rPr>
          <w:b/>
          <w:u w:val="single"/>
          <w:lang w:eastAsia="ko-KR"/>
        </w:rPr>
        <w:t xml:space="preserve"> </w:t>
      </w:r>
      <w:r w:rsidR="00FB0580">
        <w:rPr>
          <w:b/>
          <w:u w:val="single"/>
          <w:lang w:eastAsia="ko-KR"/>
        </w:rPr>
        <w:t>14 HARQ processes</w:t>
      </w:r>
    </w:p>
    <w:p w14:paraId="401CDDAC" w14:textId="77777777" w:rsidR="00F13C2D" w:rsidRPr="00FB0580" w:rsidRDefault="00F13C2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FB0580">
        <w:rPr>
          <w:rFonts w:eastAsia="宋体"/>
          <w:szCs w:val="24"/>
          <w:lang w:eastAsia="zh-CN"/>
        </w:rPr>
        <w:t>Proposals</w:t>
      </w:r>
    </w:p>
    <w:p w14:paraId="2E70E2CE" w14:textId="58F79FBB" w:rsidR="00F13C2D"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Option 1:</w:t>
      </w:r>
      <w:r w:rsidR="00FB0580">
        <w:rPr>
          <w:rFonts w:eastAsia="宋体"/>
          <w:szCs w:val="24"/>
          <w:lang w:eastAsia="zh-CN"/>
        </w:rPr>
        <w:t xml:space="preserve"> Use following </w:t>
      </w:r>
      <w:r w:rsidR="005F57A0">
        <w:rPr>
          <w:rFonts w:eastAsia="宋体"/>
          <w:szCs w:val="24"/>
          <w:lang w:eastAsia="zh-CN"/>
        </w:rPr>
        <w:t>scheduling pattern for PDSCH demodulation requirements with 14 HARQ processes</w:t>
      </w:r>
      <w:r w:rsidR="00FB0580">
        <w:rPr>
          <w:rFonts w:eastAsia="宋体"/>
          <w:szCs w:val="24"/>
          <w:lang w:eastAsia="zh-CN"/>
        </w:rPr>
        <w:t xml:space="preserve"> </w:t>
      </w:r>
      <w:r w:rsidR="00483395">
        <w:rPr>
          <w:rFonts w:eastAsia="宋体"/>
          <w:szCs w:val="24"/>
          <w:lang w:eastAsia="zh-CN"/>
        </w:rPr>
        <w:t>(</w:t>
      </w:r>
      <w:r w:rsidR="005F57A0">
        <w:rPr>
          <w:rFonts w:eastAsia="宋体"/>
          <w:szCs w:val="24"/>
          <w:lang w:eastAsia="zh-CN"/>
        </w:rPr>
        <w:t xml:space="preserve">Ericsson, </w:t>
      </w:r>
      <w:r w:rsidR="00483395">
        <w:rPr>
          <w:rFonts w:eastAsia="宋体"/>
          <w:szCs w:val="24"/>
          <w:lang w:eastAsia="zh-CN"/>
        </w:rPr>
        <w:t>Huawei)</w:t>
      </w:r>
    </w:p>
    <w:p w14:paraId="6D4319A4" w14:textId="356B7107" w:rsidR="00FB0580" w:rsidRPr="00FB0580" w:rsidRDefault="005F57A0" w:rsidP="002D5BFF">
      <w:pPr>
        <w:pStyle w:val="afe"/>
        <w:numPr>
          <w:ilvl w:val="1"/>
          <w:numId w:val="9"/>
        </w:numPr>
        <w:spacing w:after="0"/>
        <w:ind w:firstLineChars="0"/>
        <w:rPr>
          <w:rFonts w:eastAsia="宋体"/>
          <w:szCs w:val="24"/>
          <w:lang w:eastAsia="zh-CN"/>
        </w:rPr>
      </w:pPr>
      <w:r>
        <w:rPr>
          <w:rFonts w:eastAsia="宋体"/>
          <w:szCs w:val="24"/>
          <w:lang w:eastAsia="zh-CN"/>
        </w:rPr>
        <w:t>S</w:t>
      </w:r>
      <w:r w:rsidR="00FB0580" w:rsidRPr="00FB0580">
        <w:rPr>
          <w:rFonts w:eastAsia="宋体"/>
          <w:szCs w:val="24"/>
          <w:lang w:eastAsia="zh-CN"/>
        </w:rPr>
        <w:t xml:space="preserve">cheduling period is 17ms. </w:t>
      </w:r>
    </w:p>
    <w:p w14:paraId="423BABED" w14:textId="71ED7773" w:rsidR="00FB0580" w:rsidRPr="00FB0580" w:rsidRDefault="00FB0580" w:rsidP="002D5BFF">
      <w:pPr>
        <w:pStyle w:val="afe"/>
        <w:numPr>
          <w:ilvl w:val="2"/>
          <w:numId w:val="8"/>
        </w:numPr>
        <w:spacing w:after="0"/>
        <w:ind w:firstLineChars="0"/>
        <w:rPr>
          <w:rFonts w:eastAsia="宋体"/>
          <w:szCs w:val="24"/>
          <w:lang w:eastAsia="zh-CN"/>
        </w:rPr>
      </w:pPr>
      <w:r w:rsidRPr="00FB0580">
        <w:rPr>
          <w:rFonts w:eastAsia="宋体"/>
          <w:szCs w:val="24"/>
          <w:lang w:eastAsia="zh-CN"/>
        </w:rPr>
        <w:t>In every period, 0th to 11th subframes are used for MPDCCH/PDSCH transmission, subframes from 13th to 15th</w:t>
      </w:r>
      <w:r w:rsidR="005F57A0">
        <w:rPr>
          <w:rFonts w:eastAsia="宋体"/>
          <w:szCs w:val="24"/>
          <w:lang w:eastAsia="zh-CN"/>
        </w:rPr>
        <w:t xml:space="preserve"> are used for PUCCH to transmit HARQ-ACKs,</w:t>
      </w:r>
      <w:r w:rsidRPr="00FB0580">
        <w:rPr>
          <w:rFonts w:eastAsia="宋体"/>
          <w:szCs w:val="24"/>
          <w:lang w:eastAsia="zh-CN"/>
        </w:rPr>
        <w:t xml:space="preserve"> and 12th and 16th subframes are used for</w:t>
      </w:r>
      <w:r w:rsidR="005F57A0">
        <w:rPr>
          <w:rFonts w:eastAsia="宋体"/>
          <w:szCs w:val="24"/>
          <w:lang w:eastAsia="zh-CN"/>
        </w:rPr>
        <w:t xml:space="preserve"> the UL-DL switching</w:t>
      </w:r>
      <w:r w:rsidRPr="00FB0580">
        <w:rPr>
          <w:rFonts w:eastAsia="宋体"/>
          <w:szCs w:val="24"/>
          <w:lang w:eastAsia="zh-CN"/>
        </w:rPr>
        <w:t xml:space="preserve"> gaps.</w:t>
      </w:r>
    </w:p>
    <w:p w14:paraId="063F8CFA" w14:textId="3A9BCBD6" w:rsidR="00FB0580" w:rsidRPr="00FB0580" w:rsidRDefault="00FB0580" w:rsidP="002D5BFF">
      <w:pPr>
        <w:pStyle w:val="afe"/>
        <w:numPr>
          <w:ilvl w:val="2"/>
          <w:numId w:val="8"/>
        </w:numPr>
        <w:spacing w:after="0"/>
        <w:ind w:firstLineChars="0"/>
        <w:rPr>
          <w:rFonts w:eastAsia="宋体"/>
          <w:szCs w:val="24"/>
          <w:lang w:eastAsia="zh-CN"/>
        </w:rPr>
      </w:pPr>
      <w:r w:rsidRPr="00FB0580">
        <w:rPr>
          <w:rFonts w:eastAsia="宋体"/>
          <w:szCs w:val="24"/>
          <w:lang w:eastAsia="zh-CN"/>
        </w:rPr>
        <w:t xml:space="preserve">For </w:t>
      </w:r>
      <w:r w:rsidR="005F57A0">
        <w:rPr>
          <w:rFonts w:eastAsia="宋体"/>
          <w:szCs w:val="24"/>
          <w:lang w:eastAsia="zh-CN"/>
        </w:rPr>
        <w:t xml:space="preserve">the PDSCH </w:t>
      </w:r>
      <w:r w:rsidRPr="00FB0580">
        <w:rPr>
          <w:rFonts w:eastAsia="宋体"/>
          <w:szCs w:val="24"/>
          <w:lang w:eastAsia="zh-CN"/>
        </w:rPr>
        <w:t xml:space="preserve">scheduling delay, 2 is defined for </w:t>
      </w:r>
      <w:r w:rsidR="0002053A" w:rsidRPr="0016745B">
        <w:rPr>
          <w:rFonts w:eastAsia="宋体"/>
          <w:szCs w:val="24"/>
          <w:lang w:eastAsia="zh-CN"/>
        </w:rPr>
        <w:t>MPDCCH</w:t>
      </w:r>
      <w:r w:rsidRPr="0016745B">
        <w:rPr>
          <w:rFonts w:eastAsia="宋体"/>
          <w:szCs w:val="24"/>
          <w:lang w:eastAsia="zh-CN"/>
        </w:rPr>
        <w:t xml:space="preserve"> transmitted in subframes from 0th to 9th and 7 is defined for </w:t>
      </w:r>
      <w:r w:rsidR="0002053A" w:rsidRPr="0016745B">
        <w:rPr>
          <w:rFonts w:eastAsia="宋体"/>
          <w:szCs w:val="24"/>
          <w:lang w:eastAsia="zh-CN"/>
        </w:rPr>
        <w:t>MPDCCH</w:t>
      </w:r>
      <w:r w:rsidRPr="0016745B">
        <w:rPr>
          <w:rFonts w:eastAsia="宋体"/>
          <w:szCs w:val="24"/>
          <w:lang w:eastAsia="zh-CN"/>
        </w:rPr>
        <w:t xml:space="preserve"> t</w:t>
      </w:r>
      <w:r w:rsidRPr="00FB0580">
        <w:rPr>
          <w:rFonts w:eastAsia="宋体"/>
          <w:szCs w:val="24"/>
          <w:lang w:eastAsia="zh-CN"/>
        </w:rPr>
        <w:t xml:space="preserve">ransmitted in subframe 10th and 11th </w:t>
      </w:r>
    </w:p>
    <w:p w14:paraId="4F0FF92F" w14:textId="2CB8CAEC" w:rsidR="00FB0580" w:rsidRDefault="00FB0580" w:rsidP="002D5BFF">
      <w:pPr>
        <w:pStyle w:val="afe"/>
        <w:numPr>
          <w:ilvl w:val="2"/>
          <w:numId w:val="8"/>
        </w:numPr>
        <w:spacing w:after="0"/>
        <w:ind w:firstLineChars="0"/>
        <w:rPr>
          <w:rFonts w:eastAsia="宋体"/>
          <w:szCs w:val="24"/>
          <w:lang w:eastAsia="zh-CN"/>
        </w:rPr>
      </w:pPr>
      <w:r w:rsidRPr="00FB0580">
        <w:rPr>
          <w:rFonts w:eastAsia="宋体"/>
          <w:szCs w:val="24"/>
          <w:lang w:eastAsia="zh-CN"/>
        </w:rPr>
        <w:t>As for HARQ delay, ACK/NACKs related to PDSCHs in subframe from 0th to 3</w:t>
      </w:r>
      <w:r w:rsidR="005F57A0">
        <w:rPr>
          <w:rFonts w:eastAsia="宋体"/>
          <w:szCs w:val="24"/>
          <w:lang w:eastAsia="zh-CN"/>
        </w:rPr>
        <w:t>rd</w:t>
      </w:r>
      <w:r w:rsidRPr="00FB0580">
        <w:rPr>
          <w:rFonts w:eastAsia="宋体"/>
          <w:szCs w:val="24"/>
          <w:lang w:eastAsia="zh-CN"/>
        </w:rPr>
        <w:t xml:space="preserve"> are transmitted in 13th subframe, ACK/NACKs related to PDSCHs in subframe from 4th to 7th are transmitted in 14th subframe and ACK/NACKs related to PDSCHs in subframe from 8h to 11th are transmitted in 15th subframe.</w:t>
      </w:r>
    </w:p>
    <w:p w14:paraId="05B4EB6C" w14:textId="77777777" w:rsidR="0059030E" w:rsidRPr="00FB0580" w:rsidRDefault="0059030E" w:rsidP="0059030E">
      <w:pPr>
        <w:pStyle w:val="afe"/>
        <w:spacing w:after="0"/>
        <w:ind w:left="2376" w:firstLineChars="0" w:firstLine="0"/>
        <w:rPr>
          <w:rFonts w:eastAsia="宋体"/>
          <w:szCs w:val="24"/>
          <w:lang w:eastAsia="zh-CN"/>
        </w:rPr>
      </w:pPr>
    </w:p>
    <w:p w14:paraId="1A94380F" w14:textId="03616314" w:rsidR="00513327" w:rsidRDefault="00513327" w:rsidP="00513327">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lastRenderedPageBreak/>
        <w:t xml:space="preserve">Option </w:t>
      </w:r>
      <w:r>
        <w:rPr>
          <w:rFonts w:eastAsia="宋体"/>
          <w:szCs w:val="24"/>
          <w:lang w:eastAsia="zh-CN"/>
        </w:rPr>
        <w:t>2</w:t>
      </w:r>
      <w:r w:rsidRPr="00FB0580">
        <w:rPr>
          <w:rFonts w:eastAsia="宋体"/>
          <w:szCs w:val="24"/>
          <w:lang w:eastAsia="zh-CN"/>
        </w:rPr>
        <w:t>:</w:t>
      </w:r>
      <w:r>
        <w:rPr>
          <w:rFonts w:eastAsia="宋体"/>
          <w:szCs w:val="24"/>
          <w:lang w:eastAsia="zh-CN"/>
        </w:rPr>
        <w:t xml:space="preserve"> </w:t>
      </w:r>
      <w:r w:rsidR="00D523EC">
        <w:rPr>
          <w:rFonts w:eastAsia="宋体"/>
          <w:szCs w:val="24"/>
          <w:lang w:eastAsia="zh-CN"/>
        </w:rPr>
        <w:t>Reuse the</w:t>
      </w:r>
      <w:r>
        <w:rPr>
          <w:rFonts w:eastAsia="宋体"/>
          <w:szCs w:val="24"/>
          <w:lang w:eastAsia="zh-CN"/>
        </w:rPr>
        <w:t xml:space="preserve"> scheduling pattern for PDSCH demodulation requirements with 1</w:t>
      </w:r>
      <w:r w:rsidR="00D523EC">
        <w:rPr>
          <w:rFonts w:eastAsia="宋体"/>
          <w:szCs w:val="24"/>
          <w:lang w:eastAsia="zh-CN"/>
        </w:rPr>
        <w:t>0</w:t>
      </w:r>
      <w:r>
        <w:rPr>
          <w:rFonts w:eastAsia="宋体"/>
          <w:szCs w:val="24"/>
          <w:lang w:eastAsia="zh-CN"/>
        </w:rPr>
        <w:t xml:space="preserve"> HARQ processes </w:t>
      </w:r>
      <w:r w:rsidR="00D523EC">
        <w:rPr>
          <w:rFonts w:eastAsia="宋体"/>
          <w:szCs w:val="24"/>
          <w:lang w:eastAsia="zh-CN"/>
        </w:rPr>
        <w:t>defined in TS 36.101:</w:t>
      </w:r>
      <w:r w:rsidR="00CF0648">
        <w:rPr>
          <w:rFonts w:eastAsia="宋体"/>
          <w:szCs w:val="24"/>
          <w:lang w:eastAsia="zh-CN"/>
        </w:rPr>
        <w:t xml:space="preserve">Scheduling delay of each TB is 2 and HARQ delay of each TB is 4 </w:t>
      </w:r>
      <w:r>
        <w:rPr>
          <w:rFonts w:eastAsia="宋体"/>
          <w:szCs w:val="24"/>
          <w:lang w:eastAsia="zh-CN"/>
        </w:rPr>
        <w:t>(Huawei)</w:t>
      </w:r>
    </w:p>
    <w:p w14:paraId="62BD098D" w14:textId="77777777" w:rsidR="00F13C2D" w:rsidRPr="00FB0580" w:rsidRDefault="00F13C2D" w:rsidP="00E32CEE">
      <w:pPr>
        <w:pStyle w:val="afe"/>
        <w:numPr>
          <w:ilvl w:val="0"/>
          <w:numId w:val="1"/>
        </w:numPr>
        <w:overflowPunct/>
        <w:autoSpaceDE/>
        <w:autoSpaceDN/>
        <w:adjustRightInd/>
        <w:spacing w:beforeLines="50" w:before="120" w:after="120"/>
        <w:ind w:left="714" w:firstLineChars="0" w:hanging="357"/>
        <w:textAlignment w:val="auto"/>
        <w:rPr>
          <w:rFonts w:eastAsia="宋体"/>
          <w:szCs w:val="24"/>
          <w:lang w:eastAsia="zh-CN"/>
        </w:rPr>
      </w:pPr>
      <w:r w:rsidRPr="00FB0580">
        <w:rPr>
          <w:rFonts w:eastAsia="宋体"/>
          <w:szCs w:val="24"/>
          <w:lang w:eastAsia="zh-CN"/>
        </w:rPr>
        <w:t>Recommended WF</w:t>
      </w:r>
    </w:p>
    <w:p w14:paraId="09246096" w14:textId="77777777" w:rsidR="00F13C2D" w:rsidRPr="00FB0580" w:rsidRDefault="00F13C2D"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B0580">
        <w:rPr>
          <w:rFonts w:eastAsia="宋体"/>
          <w:szCs w:val="24"/>
          <w:lang w:eastAsia="zh-CN"/>
        </w:rPr>
        <w:t>TBA</w:t>
      </w:r>
    </w:p>
    <w:p w14:paraId="769FE2D2" w14:textId="77777777" w:rsidR="00797C31" w:rsidRDefault="00797C31" w:rsidP="00CD7622">
      <w:pPr>
        <w:rPr>
          <w:b/>
          <w:u w:val="single"/>
          <w:lang w:eastAsia="ko-KR"/>
        </w:rPr>
      </w:pPr>
    </w:p>
    <w:p w14:paraId="55E62DFC" w14:textId="77777777" w:rsidR="00F13C2D" w:rsidRPr="003E1FA4" w:rsidRDefault="00F13C2D" w:rsidP="00FA579F">
      <w:pPr>
        <w:pStyle w:val="2"/>
        <w:rPr>
          <w:lang w:val="en-US"/>
        </w:rPr>
      </w:pPr>
      <w:r w:rsidRPr="003E1FA4">
        <w:rPr>
          <w:lang w:val="en-US"/>
        </w:rPr>
        <w:t xml:space="preserve">Companies views’ collection for 1st round </w:t>
      </w:r>
    </w:p>
    <w:p w14:paraId="7A7EF3E9" w14:textId="77777777" w:rsidR="00F13C2D" w:rsidRDefault="00F13C2D" w:rsidP="00FA579F">
      <w:pPr>
        <w:pStyle w:val="3"/>
      </w:pPr>
      <w:r w:rsidRPr="00805BE8">
        <w:t xml:space="preserve">Open issues </w:t>
      </w:r>
    </w:p>
    <w:p w14:paraId="2EEC371C" w14:textId="117B63AA" w:rsidR="00F13C2D" w:rsidRPr="00B04195" w:rsidRDefault="00F13C2D" w:rsidP="00F13C2D">
      <w:pPr>
        <w:rPr>
          <w:bCs/>
          <w:color w:val="0070C0"/>
          <w:u w:val="single"/>
          <w:lang w:eastAsia="ko-KR"/>
        </w:rPr>
      </w:pPr>
      <w:r w:rsidRPr="00B04195">
        <w:rPr>
          <w:rFonts w:hint="eastAsia"/>
          <w:bCs/>
          <w:color w:val="0070C0"/>
          <w:u w:val="single"/>
          <w:lang w:eastAsia="ko-KR"/>
        </w:rPr>
        <w:t xml:space="preserve">Sub topic </w:t>
      </w:r>
      <w:r w:rsidR="005461EA">
        <w:rPr>
          <w:bCs/>
          <w:color w:val="0070C0"/>
          <w:u w:val="single"/>
          <w:lang w:eastAsia="ko-KR"/>
        </w:rPr>
        <w:t>3</w:t>
      </w:r>
      <w:r w:rsidRPr="00B04195">
        <w:rPr>
          <w:bCs/>
          <w:color w:val="0070C0"/>
          <w:u w:val="single"/>
          <w:lang w:eastAsia="ko-KR"/>
        </w:rPr>
        <w:t>-</w:t>
      </w:r>
      <w:r w:rsidR="00D62CC2">
        <w:rPr>
          <w:rFonts w:hint="eastAsia"/>
          <w:bCs/>
          <w:color w:val="0070C0"/>
          <w:u w:val="single"/>
          <w:lang w:eastAsia="ko-KR"/>
        </w:rPr>
        <w:t>1</w:t>
      </w:r>
      <w:r w:rsidR="00D62CC2">
        <w:rPr>
          <w:bCs/>
          <w:color w:val="0070C0"/>
          <w:u w:val="single"/>
          <w:lang w:eastAsia="ko-KR"/>
        </w:rPr>
        <w:t xml:space="preserve">: </w:t>
      </w:r>
      <w:r w:rsidR="005461EA">
        <w:rPr>
          <w:bCs/>
          <w:color w:val="0070C0"/>
          <w:u w:val="single"/>
          <w:lang w:eastAsia="ko-KR"/>
        </w:rPr>
        <w:t xml:space="preserve">UE </w:t>
      </w:r>
      <w:r w:rsidR="00D62CC2">
        <w:rPr>
          <w:bCs/>
          <w:color w:val="0070C0"/>
          <w:u w:val="single"/>
          <w:lang w:eastAsia="ko-KR"/>
        </w:rPr>
        <w:t>Performance re</w:t>
      </w:r>
      <w:r w:rsidR="005461EA">
        <w:rPr>
          <w:bCs/>
          <w:color w:val="0070C0"/>
          <w:u w:val="single"/>
          <w:lang w:eastAsia="ko-KR"/>
        </w:rPr>
        <w:t>quirements for Rel-17 LTE MTC</w:t>
      </w:r>
    </w:p>
    <w:tbl>
      <w:tblPr>
        <w:tblStyle w:val="afd"/>
        <w:tblW w:w="0" w:type="auto"/>
        <w:tblLook w:val="04A0" w:firstRow="1" w:lastRow="0" w:firstColumn="1" w:lastColumn="0" w:noHBand="0" w:noVBand="1"/>
      </w:tblPr>
      <w:tblGrid>
        <w:gridCol w:w="1236"/>
        <w:gridCol w:w="8395"/>
      </w:tblGrid>
      <w:tr w:rsidR="00F13C2D" w14:paraId="3B12F04E" w14:textId="77777777" w:rsidTr="0005778F">
        <w:tc>
          <w:tcPr>
            <w:tcW w:w="1236" w:type="dxa"/>
          </w:tcPr>
          <w:p w14:paraId="370B00CB" w14:textId="77777777" w:rsidR="00F13C2D" w:rsidRPr="00805BE8" w:rsidRDefault="00F13C2D"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2A3A7F" w14:textId="77777777" w:rsidR="00F13C2D" w:rsidRPr="00805BE8" w:rsidRDefault="00F13C2D"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F13C2D" w14:paraId="7999F58B" w14:textId="77777777" w:rsidTr="0005778F">
        <w:tc>
          <w:tcPr>
            <w:tcW w:w="1236" w:type="dxa"/>
          </w:tcPr>
          <w:p w14:paraId="6099B5D4"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90C768F" w14:textId="77777777" w:rsidR="005461EA" w:rsidRPr="00FB0580" w:rsidRDefault="005461EA" w:rsidP="005461EA">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How to define performance requirements to verify UE supporting 14 HARQ processes</w:t>
            </w:r>
          </w:p>
          <w:p w14:paraId="3E2CF66F" w14:textId="77777777" w:rsidR="005461EA" w:rsidRPr="00FB0580" w:rsidRDefault="005461EA" w:rsidP="005461EA">
            <w:pPr>
              <w:rPr>
                <w:b/>
                <w:u w:val="single"/>
                <w:lang w:eastAsia="ko-KR"/>
              </w:rPr>
            </w:pPr>
            <w:r w:rsidRPr="00FB0580">
              <w:rPr>
                <w:b/>
                <w:u w:val="single"/>
                <w:lang w:eastAsia="ko-KR"/>
              </w:rPr>
              <w:t xml:space="preserve">Issue </w:t>
            </w:r>
            <w:r>
              <w:rPr>
                <w:b/>
                <w:u w:val="single"/>
                <w:lang w:eastAsia="ko-KR"/>
              </w:rPr>
              <w:t>3-1-2</w:t>
            </w:r>
            <w:r w:rsidRPr="00FB0580">
              <w:rPr>
                <w:b/>
                <w:u w:val="single"/>
                <w:lang w:eastAsia="ko-KR"/>
              </w:rPr>
              <w:t xml:space="preserve">: </w:t>
            </w:r>
            <w:r>
              <w:rPr>
                <w:b/>
                <w:u w:val="single"/>
                <w:lang w:eastAsia="ko-KR"/>
              </w:rPr>
              <w:t>Scheduling pattern for performance requirements of supporting 14 HARQ processes</w:t>
            </w:r>
          </w:p>
          <w:p w14:paraId="03E16986" w14:textId="7EF49BDD" w:rsidR="00F13C2D" w:rsidRPr="005461EA" w:rsidRDefault="00F13C2D" w:rsidP="002210A3">
            <w:pPr>
              <w:rPr>
                <w:rFonts w:eastAsia="Malgun Gothic"/>
                <w:b/>
                <w:u w:val="single"/>
                <w:lang w:eastAsia="ko-KR"/>
              </w:rPr>
            </w:pPr>
          </w:p>
        </w:tc>
      </w:tr>
      <w:tr w:rsidR="00A54C1F" w14:paraId="47E9BC88" w14:textId="77777777" w:rsidTr="0005778F">
        <w:tc>
          <w:tcPr>
            <w:tcW w:w="1236" w:type="dxa"/>
          </w:tcPr>
          <w:p w14:paraId="51821B21" w14:textId="636CD2D0" w:rsidR="00A54C1F" w:rsidRDefault="00A54C1F" w:rsidP="00A54C1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B7640E" w14:textId="12056B4D" w:rsidR="00A54C1F" w:rsidRDefault="00A54C1F" w:rsidP="00A54C1F">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How to define performance requirements to verify UE supporting 14 HARQ processes</w:t>
            </w:r>
          </w:p>
          <w:p w14:paraId="798DB3BE" w14:textId="77777777" w:rsidR="001946AA" w:rsidRDefault="001946AA" w:rsidP="001946AA">
            <w:pPr>
              <w:tabs>
                <w:tab w:val="right" w:pos="9641"/>
              </w:tabs>
              <w:rPr>
                <w:rFonts w:eastAsiaTheme="minorEastAsia"/>
                <w:lang w:eastAsia="zh-CN"/>
              </w:rPr>
            </w:pPr>
            <w:r>
              <w:rPr>
                <w:rFonts w:eastAsiaTheme="minorEastAsia"/>
                <w:lang w:eastAsia="zh-CN"/>
              </w:rPr>
              <w:t xml:space="preserve">Option 1. </w:t>
            </w:r>
          </w:p>
          <w:p w14:paraId="036C30C1" w14:textId="77777777" w:rsidR="001946AA" w:rsidRDefault="001946AA" w:rsidP="001946AA">
            <w:pPr>
              <w:tabs>
                <w:tab w:val="right" w:pos="9641"/>
              </w:tabs>
              <w:rPr>
                <w:rFonts w:eastAsiaTheme="minorEastAsia"/>
                <w:lang w:eastAsia="zh-CN"/>
              </w:rPr>
            </w:pPr>
            <w:r>
              <w:rPr>
                <w:rFonts w:eastAsiaTheme="minorEastAsia"/>
                <w:lang w:eastAsia="zh-CN"/>
              </w:rPr>
              <w:t xml:space="preserve">When we reuse the parameters of </w:t>
            </w:r>
            <w:r w:rsidRPr="00A54C1F">
              <w:rPr>
                <w:rFonts w:eastAsiaTheme="minorEastAsia"/>
                <w:lang w:eastAsia="zh-CN"/>
              </w:rPr>
              <w:t>test parameters of TS 36.101 8.11.1.1.3.1 Test 2</w:t>
            </w:r>
            <w:r>
              <w:rPr>
                <w:rFonts w:eastAsiaTheme="minorEastAsia"/>
                <w:lang w:eastAsia="zh-CN"/>
              </w:rPr>
              <w:t xml:space="preserve">, we observe the performance difference between 8 HARQ processes and 14 HARQ processes (schedule pattern is Issue 3-1-2 option 1 for 14 HARQ processes) is 0.1dB, according to our simulation. R4-2209840 also reports the performance difference is 0.2dB. </w:t>
            </w:r>
          </w:p>
          <w:p w14:paraId="5D35AB97" w14:textId="40C4F1F6" w:rsidR="001946AA" w:rsidRDefault="001946AA" w:rsidP="001946AA">
            <w:pPr>
              <w:tabs>
                <w:tab w:val="right" w:pos="9641"/>
              </w:tabs>
              <w:rPr>
                <w:rFonts w:eastAsiaTheme="minorEastAsia"/>
                <w:lang w:eastAsia="zh-CN"/>
              </w:rPr>
            </w:pPr>
            <w:r>
              <w:rPr>
                <w:rFonts w:eastAsiaTheme="minorEastAsia"/>
                <w:lang w:eastAsia="zh-CN"/>
              </w:rPr>
              <w:t xml:space="preserve">When RAN4 set the requirements of </w:t>
            </w:r>
            <w:r w:rsidRPr="00A54C1F">
              <w:rPr>
                <w:rFonts w:eastAsiaTheme="minorEastAsia"/>
                <w:lang w:eastAsia="zh-CN"/>
              </w:rPr>
              <w:t>TS 36.101 8.11.1.1.3.1 Test 2</w:t>
            </w:r>
            <w:r>
              <w:rPr>
                <w:rFonts w:eastAsiaTheme="minorEastAsia"/>
                <w:lang w:eastAsia="zh-CN"/>
              </w:rPr>
              <w:t xml:space="preserve"> in </w:t>
            </w:r>
            <w:r w:rsidRPr="00E26899">
              <w:rPr>
                <w:rFonts w:eastAsiaTheme="minorEastAsia"/>
                <w:u w:val="single"/>
                <w:lang w:eastAsia="zh-CN"/>
              </w:rPr>
              <w:t>Rel-13</w:t>
            </w:r>
            <w:r>
              <w:rPr>
                <w:rFonts w:eastAsiaTheme="minorEastAsia"/>
                <w:lang w:eastAsia="zh-CN"/>
              </w:rPr>
              <w:t xml:space="preserve">, RAN4 added the impairment margin more than 2dB (e.g. R4-1610709). </w:t>
            </w:r>
          </w:p>
          <w:p w14:paraId="74F2128E" w14:textId="69F03F50" w:rsidR="001946AA" w:rsidRDefault="001946AA" w:rsidP="00A54C1F">
            <w:pPr>
              <w:tabs>
                <w:tab w:val="right" w:pos="9641"/>
              </w:tabs>
              <w:rPr>
                <w:rFonts w:eastAsiaTheme="minorEastAsia"/>
                <w:lang w:eastAsia="zh-CN"/>
              </w:rPr>
            </w:pPr>
            <w:r>
              <w:rPr>
                <w:rFonts w:eastAsiaTheme="minorEastAsia"/>
                <w:lang w:eastAsia="zh-CN"/>
              </w:rPr>
              <w:t xml:space="preserve">Since we are defining the requirements for </w:t>
            </w:r>
            <w:r w:rsidRPr="00E26899">
              <w:rPr>
                <w:rFonts w:eastAsiaTheme="minorEastAsia"/>
                <w:u w:val="single"/>
                <w:lang w:eastAsia="zh-CN"/>
              </w:rPr>
              <w:t>Rel-17 UEs</w:t>
            </w:r>
            <w:r>
              <w:rPr>
                <w:rFonts w:eastAsiaTheme="minorEastAsia"/>
                <w:lang w:eastAsia="zh-CN"/>
              </w:rPr>
              <w:t>, we think the performance difference of 0.1-0.2dB is negligible.</w:t>
            </w:r>
          </w:p>
          <w:p w14:paraId="40B9CE0F" w14:textId="77777777" w:rsidR="001946AA" w:rsidRPr="00202D38" w:rsidRDefault="001946AA" w:rsidP="00A54C1F">
            <w:pPr>
              <w:tabs>
                <w:tab w:val="right" w:pos="9641"/>
              </w:tabs>
              <w:rPr>
                <w:rFonts w:eastAsiaTheme="minorEastAsia"/>
                <w:lang w:eastAsia="zh-CN"/>
              </w:rPr>
            </w:pPr>
          </w:p>
          <w:p w14:paraId="439E7C9C" w14:textId="77777777" w:rsidR="00A54C1F" w:rsidRPr="00FB0580" w:rsidRDefault="00A54C1F" w:rsidP="00A54C1F">
            <w:pPr>
              <w:rPr>
                <w:b/>
                <w:u w:val="single"/>
                <w:lang w:eastAsia="ko-KR"/>
              </w:rPr>
            </w:pPr>
            <w:r w:rsidRPr="00FB0580">
              <w:rPr>
                <w:b/>
                <w:u w:val="single"/>
                <w:lang w:eastAsia="ko-KR"/>
              </w:rPr>
              <w:t xml:space="preserve">Issue </w:t>
            </w:r>
            <w:r>
              <w:rPr>
                <w:b/>
                <w:u w:val="single"/>
                <w:lang w:eastAsia="ko-KR"/>
              </w:rPr>
              <w:t>3-1-2</w:t>
            </w:r>
            <w:r w:rsidRPr="00FB0580">
              <w:rPr>
                <w:b/>
                <w:u w:val="single"/>
                <w:lang w:eastAsia="ko-KR"/>
              </w:rPr>
              <w:t xml:space="preserve">: </w:t>
            </w:r>
            <w:r>
              <w:rPr>
                <w:b/>
                <w:u w:val="single"/>
                <w:lang w:eastAsia="ko-KR"/>
              </w:rPr>
              <w:t>Scheduling pattern for performance requirements of supporting 14 HARQ processes</w:t>
            </w:r>
          </w:p>
          <w:p w14:paraId="0757A1E0" w14:textId="53A6FB07" w:rsidR="001946AA" w:rsidRPr="00DE1EEA" w:rsidRDefault="001946AA" w:rsidP="001946AA">
            <w:pPr>
              <w:tabs>
                <w:tab w:val="right" w:pos="9641"/>
              </w:tabs>
              <w:rPr>
                <w:rFonts w:eastAsiaTheme="minorEastAsia"/>
                <w:lang w:eastAsia="zh-CN"/>
              </w:rPr>
            </w:pPr>
            <w:r>
              <w:rPr>
                <w:rFonts w:eastAsiaTheme="minorEastAsia"/>
                <w:lang w:eastAsia="zh-CN"/>
              </w:rPr>
              <w:t>We prefer Option 1.</w:t>
            </w:r>
          </w:p>
        </w:tc>
      </w:tr>
      <w:tr w:rsidR="002F4905" w14:paraId="0C4D45D8" w14:textId="77777777" w:rsidTr="0005778F">
        <w:tc>
          <w:tcPr>
            <w:tcW w:w="1236" w:type="dxa"/>
          </w:tcPr>
          <w:p w14:paraId="76EFB17C" w14:textId="22070BA2" w:rsidR="002F4905" w:rsidRDefault="005A12CD" w:rsidP="0005778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601C4B0" w14:textId="77777777" w:rsidR="005A12CD" w:rsidRDefault="005A12CD" w:rsidP="005A12CD">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How to define performance requirements to verify UE supporting 14 HARQ processes</w:t>
            </w:r>
          </w:p>
          <w:p w14:paraId="0DCF4CB0" w14:textId="48ACC1D2" w:rsidR="005A12CD" w:rsidRPr="00195E97" w:rsidRDefault="005A12CD" w:rsidP="002F4905">
            <w:pPr>
              <w:tabs>
                <w:tab w:val="right" w:pos="9641"/>
              </w:tabs>
              <w:rPr>
                <w:rFonts w:eastAsiaTheme="minorEastAsia"/>
                <w:bCs/>
                <w:lang w:eastAsia="zh-CN"/>
              </w:rPr>
            </w:pPr>
            <w:r>
              <w:rPr>
                <w:rFonts w:eastAsiaTheme="minorEastAsia"/>
                <w:bCs/>
                <w:lang w:eastAsia="zh-CN"/>
              </w:rPr>
              <w:t>Our simulations show the performance difference is about 0.2dB between old pattern and new pattern. The performance difference is obvious at low SNR but similar at middle SNR and high SNR.</w:t>
            </w:r>
            <w:r>
              <w:rPr>
                <w:rFonts w:eastAsiaTheme="minorEastAsia" w:hint="eastAsia"/>
                <w:bCs/>
                <w:lang w:eastAsia="zh-CN"/>
              </w:rPr>
              <w:t xml:space="preserve"> </w:t>
            </w:r>
            <w:r>
              <w:rPr>
                <w:rFonts w:eastAsiaTheme="minorEastAsia"/>
                <w:bCs/>
                <w:lang w:eastAsia="zh-CN"/>
              </w:rPr>
              <w:t>If companies think 0.2dB is acceptable, we can compromise to option 1.  I.e. Define the requirements with new scheduling pattern by reuse the existing requirements.</w:t>
            </w:r>
          </w:p>
          <w:p w14:paraId="64BDA2D3" w14:textId="77777777" w:rsidR="005A12CD" w:rsidRPr="00FB0580" w:rsidRDefault="005A12CD" w:rsidP="005A12CD">
            <w:pPr>
              <w:rPr>
                <w:b/>
                <w:u w:val="single"/>
                <w:lang w:eastAsia="ko-KR"/>
              </w:rPr>
            </w:pPr>
            <w:r w:rsidRPr="00FB0580">
              <w:rPr>
                <w:b/>
                <w:u w:val="single"/>
                <w:lang w:eastAsia="ko-KR"/>
              </w:rPr>
              <w:t xml:space="preserve">Issue </w:t>
            </w:r>
            <w:r>
              <w:rPr>
                <w:b/>
                <w:u w:val="single"/>
                <w:lang w:eastAsia="ko-KR"/>
              </w:rPr>
              <w:t>3-1-2</w:t>
            </w:r>
            <w:r w:rsidRPr="00FB0580">
              <w:rPr>
                <w:b/>
                <w:u w:val="single"/>
                <w:lang w:eastAsia="ko-KR"/>
              </w:rPr>
              <w:t xml:space="preserve">: </w:t>
            </w:r>
            <w:r>
              <w:rPr>
                <w:b/>
                <w:u w:val="single"/>
                <w:lang w:eastAsia="ko-KR"/>
              </w:rPr>
              <w:t>Scheduling pattern for performance requirements of supporting 14 HARQ processes</w:t>
            </w:r>
          </w:p>
          <w:p w14:paraId="6478E099" w14:textId="43318A84" w:rsidR="005A12CD" w:rsidRPr="00195E97" w:rsidRDefault="005A12CD" w:rsidP="002F4905">
            <w:pPr>
              <w:tabs>
                <w:tab w:val="right" w:pos="9641"/>
              </w:tabs>
              <w:rPr>
                <w:rFonts w:eastAsiaTheme="minorEastAsia"/>
                <w:bCs/>
                <w:lang w:eastAsia="zh-CN"/>
              </w:rPr>
            </w:pPr>
            <w:r>
              <w:rPr>
                <w:rFonts w:eastAsiaTheme="minorEastAsia"/>
                <w:bCs/>
                <w:lang w:eastAsia="zh-CN"/>
              </w:rPr>
              <w:t>Option 1 is fine for us.</w:t>
            </w:r>
          </w:p>
        </w:tc>
      </w:tr>
      <w:tr w:rsidR="00296F0E" w14:paraId="18958470" w14:textId="77777777" w:rsidTr="0005778F">
        <w:tc>
          <w:tcPr>
            <w:tcW w:w="1236" w:type="dxa"/>
          </w:tcPr>
          <w:p w14:paraId="091D1F2C" w14:textId="3936A8BC" w:rsidR="00296F0E" w:rsidRDefault="003D4705" w:rsidP="0005778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6E5A2B0" w14:textId="303FCB37" w:rsidR="003D4705" w:rsidRDefault="003D4705" w:rsidP="003D4705">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How to define performance requirements to verify UE supporting 14 HARQ processes</w:t>
            </w:r>
          </w:p>
          <w:p w14:paraId="1A63BB53" w14:textId="25C71B32" w:rsidR="00567E87" w:rsidRPr="00195E97" w:rsidRDefault="00567E87" w:rsidP="003D4705">
            <w:pPr>
              <w:tabs>
                <w:tab w:val="right" w:pos="9641"/>
              </w:tabs>
              <w:rPr>
                <w:bCs/>
                <w:lang w:eastAsia="ko-KR"/>
              </w:rPr>
            </w:pPr>
            <w:r w:rsidRPr="00195E97">
              <w:rPr>
                <w:bCs/>
                <w:lang w:eastAsia="ko-KR"/>
              </w:rPr>
              <w:lastRenderedPageBreak/>
              <w:t xml:space="preserve">We </w:t>
            </w:r>
            <w:r>
              <w:rPr>
                <w:bCs/>
                <w:lang w:eastAsia="ko-KR"/>
              </w:rPr>
              <w:t xml:space="preserve">still do not </w:t>
            </w:r>
            <w:r w:rsidR="004719C0">
              <w:rPr>
                <w:bCs/>
                <w:lang w:eastAsia="ko-KR"/>
              </w:rPr>
              <w:t xml:space="preserve">see </w:t>
            </w:r>
            <w:r w:rsidR="008E40D0">
              <w:rPr>
                <w:bCs/>
                <w:lang w:eastAsia="ko-KR"/>
              </w:rPr>
              <w:t>a strong need</w:t>
            </w:r>
            <w:r>
              <w:rPr>
                <w:bCs/>
                <w:lang w:eastAsia="ko-KR"/>
              </w:rPr>
              <w:t xml:space="preserve"> to introduce a </w:t>
            </w:r>
            <w:r w:rsidR="00E44E4D">
              <w:rPr>
                <w:bCs/>
                <w:lang w:eastAsia="ko-KR"/>
              </w:rPr>
              <w:t xml:space="preserve">test for 14 HARQ. If </w:t>
            </w:r>
            <w:r w:rsidR="008E40D0">
              <w:rPr>
                <w:bCs/>
                <w:lang w:eastAsia="ko-KR"/>
              </w:rPr>
              <w:t>other companies insist</w:t>
            </w:r>
            <w:r w:rsidR="00E44E4D">
              <w:rPr>
                <w:bCs/>
                <w:lang w:eastAsia="ko-KR"/>
              </w:rPr>
              <w:t xml:space="preserve">, </w:t>
            </w:r>
            <w:r w:rsidR="008E40D0">
              <w:rPr>
                <w:bCs/>
                <w:lang w:eastAsia="ko-KR"/>
              </w:rPr>
              <w:t>we could compromise to</w:t>
            </w:r>
            <w:r w:rsidR="0060746B">
              <w:rPr>
                <w:bCs/>
                <w:lang w:eastAsia="ko-KR"/>
              </w:rPr>
              <w:t xml:space="preserve"> option 1.</w:t>
            </w:r>
          </w:p>
          <w:p w14:paraId="429F1C8B" w14:textId="77777777" w:rsidR="003D4705" w:rsidRPr="00FB0580" w:rsidRDefault="003D4705" w:rsidP="003D4705">
            <w:pPr>
              <w:rPr>
                <w:b/>
                <w:u w:val="single"/>
                <w:lang w:eastAsia="ko-KR"/>
              </w:rPr>
            </w:pPr>
            <w:r w:rsidRPr="00FB0580">
              <w:rPr>
                <w:b/>
                <w:u w:val="single"/>
                <w:lang w:eastAsia="ko-KR"/>
              </w:rPr>
              <w:t xml:space="preserve">Issue </w:t>
            </w:r>
            <w:r>
              <w:rPr>
                <w:b/>
                <w:u w:val="single"/>
                <w:lang w:eastAsia="ko-KR"/>
              </w:rPr>
              <w:t>3-1-2</w:t>
            </w:r>
            <w:r w:rsidRPr="00FB0580">
              <w:rPr>
                <w:b/>
                <w:u w:val="single"/>
                <w:lang w:eastAsia="ko-KR"/>
              </w:rPr>
              <w:t xml:space="preserve">: </w:t>
            </w:r>
            <w:r>
              <w:rPr>
                <w:b/>
                <w:u w:val="single"/>
                <w:lang w:eastAsia="ko-KR"/>
              </w:rPr>
              <w:t>Scheduling pattern for performance requirements of supporting 14 HARQ processes</w:t>
            </w:r>
          </w:p>
          <w:p w14:paraId="3D4198F3" w14:textId="2AF54543" w:rsidR="00296F0E" w:rsidRPr="00195E97" w:rsidRDefault="004719C0" w:rsidP="005A12CD">
            <w:pPr>
              <w:tabs>
                <w:tab w:val="right" w:pos="9641"/>
              </w:tabs>
              <w:rPr>
                <w:bCs/>
                <w:lang w:eastAsia="ko-KR"/>
              </w:rPr>
            </w:pPr>
            <w:r w:rsidRPr="00195E97">
              <w:rPr>
                <w:bCs/>
                <w:lang w:eastAsia="ko-KR"/>
              </w:rPr>
              <w:t>Option 1</w:t>
            </w:r>
            <w:r>
              <w:rPr>
                <w:bCs/>
                <w:lang w:eastAsia="ko-KR"/>
              </w:rPr>
              <w:t>,</w:t>
            </w:r>
            <w:r w:rsidRPr="00195E97">
              <w:rPr>
                <w:bCs/>
                <w:lang w:eastAsia="ko-KR"/>
              </w:rPr>
              <w:t xml:space="preserve"> if </w:t>
            </w:r>
            <w:r>
              <w:rPr>
                <w:bCs/>
                <w:lang w:eastAsia="ko-KR"/>
              </w:rPr>
              <w:t>the</w:t>
            </w:r>
            <w:r w:rsidRPr="00195E97">
              <w:rPr>
                <w:bCs/>
                <w:lang w:eastAsia="ko-KR"/>
              </w:rPr>
              <w:t xml:space="preserve"> test is introduced.</w:t>
            </w:r>
          </w:p>
        </w:tc>
      </w:tr>
      <w:tr w:rsidR="00E03E7B" w14:paraId="3BEDF569" w14:textId="77777777" w:rsidTr="0005778F">
        <w:tc>
          <w:tcPr>
            <w:tcW w:w="1236" w:type="dxa"/>
          </w:tcPr>
          <w:p w14:paraId="7604D34D" w14:textId="4DA871D0" w:rsidR="00E03E7B" w:rsidRDefault="00E03E7B" w:rsidP="0005778F">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5D5DBD6F" w14:textId="07F76389" w:rsidR="00E03E7B" w:rsidRDefault="00E03E7B" w:rsidP="00E03E7B">
            <w:pPr>
              <w:tabs>
                <w:tab w:val="right" w:pos="9641"/>
              </w:tabs>
              <w:rPr>
                <w:b/>
                <w:u w:val="single"/>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How to define performance requirements to verify UE supporting 14 HARQ processes</w:t>
            </w:r>
          </w:p>
          <w:p w14:paraId="38B23BD6" w14:textId="43CC2185" w:rsidR="00616619" w:rsidRPr="00FB0580" w:rsidRDefault="00616619" w:rsidP="00E03E7B">
            <w:pPr>
              <w:tabs>
                <w:tab w:val="right" w:pos="9641"/>
              </w:tabs>
              <w:rPr>
                <w:b/>
                <w:u w:val="single"/>
                <w:lang w:eastAsia="ko-KR"/>
              </w:rPr>
            </w:pPr>
            <w:r>
              <w:rPr>
                <w:bCs/>
                <w:u w:val="single"/>
                <w:lang w:eastAsia="ko-KR"/>
              </w:rPr>
              <w:t xml:space="preserve">We have same view as Qualcomm. In case the performance requirement is introduced, we support reusing existing performance requirement and test case according to </w:t>
            </w:r>
            <w:r w:rsidRPr="00E03E7B">
              <w:rPr>
                <w:bCs/>
                <w:u w:val="single"/>
                <w:lang w:eastAsia="ko-KR"/>
              </w:rPr>
              <w:t>option 1.</w:t>
            </w:r>
          </w:p>
          <w:p w14:paraId="3A4244B8" w14:textId="77777777" w:rsidR="00E03E7B" w:rsidRDefault="00E03E7B" w:rsidP="00E03E7B">
            <w:pPr>
              <w:rPr>
                <w:b/>
                <w:u w:val="single"/>
                <w:lang w:eastAsia="ko-KR"/>
              </w:rPr>
            </w:pPr>
            <w:r w:rsidRPr="00FB0580">
              <w:rPr>
                <w:b/>
                <w:u w:val="single"/>
                <w:lang w:eastAsia="ko-KR"/>
              </w:rPr>
              <w:t xml:space="preserve">Issue </w:t>
            </w:r>
            <w:r>
              <w:rPr>
                <w:b/>
                <w:u w:val="single"/>
                <w:lang w:eastAsia="ko-KR"/>
              </w:rPr>
              <w:t>3-1-2</w:t>
            </w:r>
            <w:r w:rsidRPr="00FB0580">
              <w:rPr>
                <w:b/>
                <w:u w:val="single"/>
                <w:lang w:eastAsia="ko-KR"/>
              </w:rPr>
              <w:t xml:space="preserve">: </w:t>
            </w:r>
            <w:r>
              <w:rPr>
                <w:b/>
                <w:u w:val="single"/>
                <w:lang w:eastAsia="ko-KR"/>
              </w:rPr>
              <w:t>Scheduling pattern for performance requirements of supporting 14 HARQ processes</w:t>
            </w:r>
          </w:p>
          <w:p w14:paraId="322B2317" w14:textId="0C14A237" w:rsidR="00E03E7B" w:rsidRPr="00E03E7B" w:rsidRDefault="00E03E7B" w:rsidP="00E03E7B">
            <w:pPr>
              <w:rPr>
                <w:bCs/>
                <w:u w:val="single"/>
                <w:lang w:eastAsia="ko-KR"/>
              </w:rPr>
            </w:pPr>
            <w:r w:rsidRPr="00E03E7B">
              <w:rPr>
                <w:bCs/>
                <w:u w:val="single"/>
                <w:lang w:eastAsia="ko-KR"/>
              </w:rPr>
              <w:t>We support option 1.</w:t>
            </w:r>
          </w:p>
        </w:tc>
      </w:tr>
    </w:tbl>
    <w:p w14:paraId="226DDAB9" w14:textId="77777777" w:rsidR="00F13C2D" w:rsidRPr="002A7389" w:rsidRDefault="00F13C2D" w:rsidP="00F13C2D">
      <w:pPr>
        <w:rPr>
          <w:color w:val="0070C0"/>
          <w:lang w:val="en-US" w:eastAsia="zh-CN"/>
        </w:rPr>
      </w:pPr>
      <w:r w:rsidRPr="003418CB">
        <w:rPr>
          <w:rFonts w:hint="eastAsia"/>
          <w:color w:val="0070C0"/>
          <w:lang w:val="en-US" w:eastAsia="zh-CN"/>
        </w:rPr>
        <w:t xml:space="preserve"> </w:t>
      </w:r>
    </w:p>
    <w:p w14:paraId="0DFCC4D7" w14:textId="77777777" w:rsidR="00F13C2D" w:rsidRPr="00805BE8" w:rsidRDefault="00F13C2D" w:rsidP="00FA579F">
      <w:pPr>
        <w:pStyle w:val="3"/>
      </w:pPr>
      <w:r w:rsidRPr="00805BE8">
        <w:t>CRs/TPs comments collection</w:t>
      </w:r>
    </w:p>
    <w:p w14:paraId="35181877" w14:textId="77777777" w:rsidR="00F13C2D" w:rsidRPr="00855107" w:rsidRDefault="00F13C2D" w:rsidP="00F13C2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F13C2D" w:rsidRPr="00571777" w14:paraId="02CF7E67" w14:textId="77777777" w:rsidTr="0005778F">
        <w:tc>
          <w:tcPr>
            <w:tcW w:w="1242" w:type="dxa"/>
          </w:tcPr>
          <w:p w14:paraId="786F5515" w14:textId="77777777" w:rsidR="00F13C2D" w:rsidRPr="00045592" w:rsidRDefault="00F13C2D" w:rsidP="0005778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2200E3F" w14:textId="77777777" w:rsidR="00F13C2D" w:rsidRPr="00045592" w:rsidRDefault="00F13C2D" w:rsidP="0005778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13C2D" w:rsidRPr="00571777" w14:paraId="73259687" w14:textId="77777777" w:rsidTr="0005778F">
        <w:tc>
          <w:tcPr>
            <w:tcW w:w="1242" w:type="dxa"/>
            <w:vMerge w:val="restart"/>
          </w:tcPr>
          <w:p w14:paraId="6D30DE07"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6C29D9F" w14:textId="77777777" w:rsidR="00F13C2D" w:rsidRPr="003418CB" w:rsidRDefault="00F13C2D"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F13C2D" w:rsidRPr="00571777" w14:paraId="41EFC591" w14:textId="77777777" w:rsidTr="0005778F">
        <w:tc>
          <w:tcPr>
            <w:tcW w:w="1242" w:type="dxa"/>
            <w:vMerge/>
          </w:tcPr>
          <w:p w14:paraId="040CBAF9" w14:textId="77777777" w:rsidR="00F13C2D" w:rsidRDefault="00F13C2D" w:rsidP="0005778F">
            <w:pPr>
              <w:spacing w:after="120"/>
              <w:rPr>
                <w:rFonts w:eastAsiaTheme="minorEastAsia"/>
                <w:color w:val="0070C0"/>
                <w:lang w:val="en-US" w:eastAsia="zh-CN"/>
              </w:rPr>
            </w:pPr>
          </w:p>
        </w:tc>
        <w:tc>
          <w:tcPr>
            <w:tcW w:w="8615" w:type="dxa"/>
          </w:tcPr>
          <w:p w14:paraId="776D94BB" w14:textId="77777777" w:rsidR="00F13C2D" w:rsidRDefault="00F13C2D"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2D" w:rsidRPr="00571777" w14:paraId="47FE3DB2" w14:textId="77777777" w:rsidTr="0005778F">
        <w:tc>
          <w:tcPr>
            <w:tcW w:w="1242" w:type="dxa"/>
            <w:vMerge/>
          </w:tcPr>
          <w:p w14:paraId="267B1A6D" w14:textId="77777777" w:rsidR="00F13C2D" w:rsidRDefault="00F13C2D" w:rsidP="0005778F">
            <w:pPr>
              <w:spacing w:after="120"/>
              <w:rPr>
                <w:rFonts w:eastAsiaTheme="minorEastAsia"/>
                <w:color w:val="0070C0"/>
                <w:lang w:val="en-US" w:eastAsia="zh-CN"/>
              </w:rPr>
            </w:pPr>
          </w:p>
        </w:tc>
        <w:tc>
          <w:tcPr>
            <w:tcW w:w="8615" w:type="dxa"/>
          </w:tcPr>
          <w:p w14:paraId="5BB19DC4" w14:textId="77777777" w:rsidR="00F13C2D" w:rsidRDefault="00F13C2D" w:rsidP="0005778F">
            <w:pPr>
              <w:spacing w:after="120"/>
              <w:rPr>
                <w:rFonts w:eastAsiaTheme="minorEastAsia"/>
                <w:color w:val="0070C0"/>
                <w:lang w:val="en-US" w:eastAsia="zh-CN"/>
              </w:rPr>
            </w:pPr>
          </w:p>
        </w:tc>
      </w:tr>
      <w:tr w:rsidR="00F13C2D" w:rsidRPr="00571777" w14:paraId="1583F222" w14:textId="77777777" w:rsidTr="0005778F">
        <w:tc>
          <w:tcPr>
            <w:tcW w:w="1242" w:type="dxa"/>
            <w:vMerge w:val="restart"/>
          </w:tcPr>
          <w:p w14:paraId="7F91B92A" w14:textId="77777777" w:rsidR="00F13C2D" w:rsidRDefault="00F13C2D" w:rsidP="0005778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47988DB" w14:textId="77777777" w:rsidR="00F13C2D" w:rsidRDefault="00F13C2D" w:rsidP="0005778F">
            <w:pPr>
              <w:spacing w:after="120"/>
              <w:rPr>
                <w:rFonts w:eastAsiaTheme="minorEastAsia"/>
                <w:color w:val="0070C0"/>
                <w:lang w:val="en-US" w:eastAsia="zh-CN"/>
              </w:rPr>
            </w:pPr>
            <w:r>
              <w:rPr>
                <w:rFonts w:eastAsiaTheme="minorEastAsia" w:hint="eastAsia"/>
                <w:color w:val="0070C0"/>
                <w:lang w:val="en-US" w:eastAsia="zh-CN"/>
              </w:rPr>
              <w:t>Company A</w:t>
            </w:r>
          </w:p>
        </w:tc>
      </w:tr>
      <w:tr w:rsidR="00F13C2D" w:rsidRPr="00571777" w14:paraId="7DA03290" w14:textId="77777777" w:rsidTr="0005778F">
        <w:tc>
          <w:tcPr>
            <w:tcW w:w="1242" w:type="dxa"/>
            <w:vMerge/>
          </w:tcPr>
          <w:p w14:paraId="01ECBB27" w14:textId="77777777" w:rsidR="00F13C2D" w:rsidRDefault="00F13C2D" w:rsidP="0005778F">
            <w:pPr>
              <w:spacing w:after="120"/>
              <w:rPr>
                <w:rFonts w:eastAsiaTheme="minorEastAsia"/>
                <w:color w:val="0070C0"/>
                <w:lang w:val="en-US" w:eastAsia="zh-CN"/>
              </w:rPr>
            </w:pPr>
          </w:p>
        </w:tc>
        <w:tc>
          <w:tcPr>
            <w:tcW w:w="8615" w:type="dxa"/>
          </w:tcPr>
          <w:p w14:paraId="71D46E81" w14:textId="77777777" w:rsidR="00F13C2D" w:rsidRDefault="00F13C2D" w:rsidP="00057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13C2D" w:rsidRPr="00571777" w14:paraId="2636CED3" w14:textId="77777777" w:rsidTr="0005778F">
        <w:tc>
          <w:tcPr>
            <w:tcW w:w="1242" w:type="dxa"/>
            <w:vMerge/>
          </w:tcPr>
          <w:p w14:paraId="05C0BE38" w14:textId="77777777" w:rsidR="00F13C2D" w:rsidRDefault="00F13C2D" w:rsidP="0005778F">
            <w:pPr>
              <w:spacing w:after="120"/>
              <w:rPr>
                <w:rFonts w:eastAsiaTheme="minorEastAsia"/>
                <w:color w:val="0070C0"/>
                <w:lang w:val="en-US" w:eastAsia="zh-CN"/>
              </w:rPr>
            </w:pPr>
          </w:p>
        </w:tc>
        <w:tc>
          <w:tcPr>
            <w:tcW w:w="8615" w:type="dxa"/>
          </w:tcPr>
          <w:p w14:paraId="4E4E2037" w14:textId="77777777" w:rsidR="00F13C2D" w:rsidRDefault="00F13C2D" w:rsidP="0005778F">
            <w:pPr>
              <w:spacing w:after="120"/>
              <w:rPr>
                <w:rFonts w:eastAsiaTheme="minorEastAsia"/>
                <w:color w:val="0070C0"/>
                <w:lang w:val="en-US" w:eastAsia="zh-CN"/>
              </w:rPr>
            </w:pPr>
          </w:p>
        </w:tc>
      </w:tr>
    </w:tbl>
    <w:p w14:paraId="1FA93D43" w14:textId="77777777" w:rsidR="00F13C2D" w:rsidRPr="003418CB" w:rsidRDefault="00F13C2D" w:rsidP="00F13C2D">
      <w:pPr>
        <w:rPr>
          <w:color w:val="0070C0"/>
          <w:lang w:val="en-US" w:eastAsia="zh-CN"/>
        </w:rPr>
      </w:pPr>
    </w:p>
    <w:p w14:paraId="3A9FE731" w14:textId="77777777" w:rsidR="00F13C2D" w:rsidRPr="00035C50" w:rsidRDefault="00F13C2D" w:rsidP="00FA579F">
      <w:pPr>
        <w:pStyle w:val="2"/>
      </w:pPr>
      <w:r w:rsidRPr="00035C50">
        <w:t>Summary</w:t>
      </w:r>
      <w:r w:rsidRPr="00035C50">
        <w:rPr>
          <w:rFonts w:hint="eastAsia"/>
        </w:rPr>
        <w:t xml:space="preserve"> for 1st round </w:t>
      </w:r>
    </w:p>
    <w:p w14:paraId="237510F4" w14:textId="77777777" w:rsidR="00F13C2D" w:rsidRPr="00805BE8" w:rsidRDefault="00F13C2D" w:rsidP="00FA579F">
      <w:pPr>
        <w:pStyle w:val="3"/>
      </w:pPr>
      <w:r w:rsidRPr="00805BE8">
        <w:t xml:space="preserve">Open issues </w:t>
      </w:r>
    </w:p>
    <w:p w14:paraId="5D18256C" w14:textId="77777777" w:rsidR="00F13C2D" w:rsidRDefault="00F13C2D" w:rsidP="00F13C2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61"/>
        <w:gridCol w:w="8270"/>
      </w:tblGrid>
      <w:tr w:rsidR="00F13C2D" w:rsidRPr="00004165" w14:paraId="6DF36F06" w14:textId="77777777" w:rsidTr="00B04E81">
        <w:tc>
          <w:tcPr>
            <w:tcW w:w="1361" w:type="dxa"/>
          </w:tcPr>
          <w:p w14:paraId="026096B3" w14:textId="6CFD31C0" w:rsidR="00F13C2D" w:rsidRPr="00045592" w:rsidRDefault="00154FBE" w:rsidP="0005778F">
            <w:pPr>
              <w:rPr>
                <w:rFonts w:eastAsiaTheme="minorEastAsia"/>
                <w:b/>
                <w:bCs/>
                <w:color w:val="0070C0"/>
                <w:lang w:val="en-US" w:eastAsia="zh-CN"/>
              </w:rPr>
            </w:pPr>
            <w:r>
              <w:rPr>
                <w:rFonts w:eastAsiaTheme="minorEastAsia" w:hint="eastAsia"/>
                <w:b/>
                <w:bCs/>
                <w:color w:val="0070C0"/>
                <w:lang w:val="en-US" w:eastAsia="zh-CN"/>
              </w:rPr>
              <w:t>Sub</w:t>
            </w:r>
            <w:r>
              <w:rPr>
                <w:rFonts w:eastAsiaTheme="minorEastAsia"/>
                <w:b/>
                <w:bCs/>
                <w:color w:val="0070C0"/>
                <w:lang w:val="en-US" w:eastAsia="zh-CN"/>
              </w:rPr>
              <w:t>-Topic#</w:t>
            </w:r>
          </w:p>
        </w:tc>
        <w:tc>
          <w:tcPr>
            <w:tcW w:w="8270" w:type="dxa"/>
          </w:tcPr>
          <w:p w14:paraId="4E820B2C" w14:textId="77777777" w:rsidR="00F13C2D" w:rsidRPr="00045592" w:rsidRDefault="00F13C2D" w:rsidP="0005778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E192C" w14:paraId="5D98AD26" w14:textId="77777777" w:rsidTr="00B04E81">
        <w:tc>
          <w:tcPr>
            <w:tcW w:w="1361" w:type="dxa"/>
          </w:tcPr>
          <w:p w14:paraId="2EF73A6F" w14:textId="3FD803E6" w:rsidR="00AE192C" w:rsidRPr="003E1FA4" w:rsidRDefault="00AE192C" w:rsidP="00AE192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88253F">
              <w:rPr>
                <w:rFonts w:eastAsiaTheme="minorEastAsia"/>
                <w:b/>
                <w:bCs/>
                <w:color w:val="0070C0"/>
                <w:lang w:val="en-US" w:eastAsia="zh-CN"/>
              </w:rPr>
              <w:t xml:space="preserve"> 3-1: UE performance requirements for </w:t>
            </w:r>
            <w:r w:rsidR="00B04E81">
              <w:rPr>
                <w:rFonts w:eastAsiaTheme="minorEastAsia"/>
                <w:b/>
                <w:bCs/>
                <w:color w:val="0070C0"/>
                <w:lang w:val="en-US" w:eastAsia="zh-CN"/>
              </w:rPr>
              <w:t>R17 MTC</w:t>
            </w:r>
          </w:p>
        </w:tc>
        <w:tc>
          <w:tcPr>
            <w:tcW w:w="8270" w:type="dxa"/>
          </w:tcPr>
          <w:p w14:paraId="7059597F" w14:textId="77777777" w:rsidR="00F713DD" w:rsidRPr="00C5393A" w:rsidRDefault="00F713DD" w:rsidP="00F713DD">
            <w:pPr>
              <w:rPr>
                <w:i/>
                <w:lang w:eastAsia="ko-KR"/>
              </w:rPr>
            </w:pPr>
            <w:r w:rsidRPr="00FB0580">
              <w:rPr>
                <w:b/>
                <w:u w:val="single"/>
                <w:lang w:eastAsia="ko-KR"/>
              </w:rPr>
              <w:t xml:space="preserve">Issue </w:t>
            </w:r>
            <w:r>
              <w:rPr>
                <w:b/>
                <w:u w:val="single"/>
                <w:lang w:eastAsia="ko-KR"/>
              </w:rPr>
              <w:t>3</w:t>
            </w:r>
            <w:r w:rsidRPr="00FB0580">
              <w:rPr>
                <w:b/>
                <w:u w:val="single"/>
                <w:lang w:eastAsia="ko-KR"/>
              </w:rPr>
              <w:t>-1</w:t>
            </w:r>
            <w:r>
              <w:rPr>
                <w:b/>
                <w:u w:val="single"/>
                <w:lang w:eastAsia="ko-KR"/>
              </w:rPr>
              <w:t>-1</w:t>
            </w:r>
            <w:r w:rsidRPr="00FB0580">
              <w:rPr>
                <w:b/>
                <w:u w:val="single"/>
                <w:lang w:eastAsia="ko-KR"/>
              </w:rPr>
              <w:t xml:space="preserve">: </w:t>
            </w:r>
            <w:r>
              <w:rPr>
                <w:b/>
                <w:u w:val="single"/>
                <w:lang w:eastAsia="ko-KR"/>
              </w:rPr>
              <w:t>How to define performance requirements to verify UE supporting 14 HARQ processes</w:t>
            </w:r>
            <w:r>
              <w:rPr>
                <w:b/>
                <w:u w:val="single"/>
                <w:lang w:eastAsia="ko-KR"/>
              </w:rPr>
              <w:br/>
            </w:r>
            <w:r w:rsidRPr="00C5393A">
              <w:rPr>
                <w:i/>
                <w:lang w:eastAsia="ko-KR"/>
              </w:rPr>
              <w:t>Moderator:</w:t>
            </w:r>
            <w:r>
              <w:rPr>
                <w:i/>
                <w:lang w:eastAsia="ko-KR"/>
              </w:rPr>
              <w:t xml:space="preserve"> All companies are fine with Option 1 by reusing the existing performance requirement to verify support of 14 HARQ processes with new scheduling pattern defined in Release 17</w:t>
            </w:r>
            <w:r>
              <w:rPr>
                <w:i/>
                <w:szCs w:val="24"/>
                <w:lang w:eastAsia="zh-CN"/>
              </w:rPr>
              <w:t>.</w:t>
            </w:r>
          </w:p>
          <w:p w14:paraId="2ECB6236" w14:textId="77777777" w:rsidR="00F713DD" w:rsidRDefault="00F713DD" w:rsidP="00F713DD">
            <w:pPr>
              <w:overflowPunct/>
              <w:autoSpaceDE/>
              <w:autoSpaceDN/>
              <w:adjustRightInd/>
              <w:spacing w:after="120"/>
              <w:textAlignment w:val="auto"/>
              <w:rPr>
                <w:rFonts w:eastAsia="宋体"/>
                <w:szCs w:val="24"/>
                <w:lang w:eastAsia="zh-CN"/>
              </w:rPr>
            </w:pPr>
            <w:r w:rsidRPr="00D845B0">
              <w:rPr>
                <w:rFonts w:eastAsia="宋体"/>
                <w:b/>
                <w:szCs w:val="24"/>
                <w:lang w:eastAsia="zh-CN"/>
              </w:rPr>
              <w:t>Tentative agreements:</w:t>
            </w:r>
            <w:r>
              <w:rPr>
                <w:rFonts w:eastAsia="宋体"/>
                <w:szCs w:val="24"/>
                <w:lang w:eastAsia="zh-CN"/>
              </w:rPr>
              <w:t xml:space="preserve"> </w:t>
            </w:r>
            <w:r w:rsidRPr="00457D7A">
              <w:rPr>
                <w:rFonts w:eastAsia="宋体"/>
                <w:szCs w:val="24"/>
                <w:highlight w:val="green"/>
                <w:lang w:eastAsia="zh-CN"/>
              </w:rPr>
              <w:t>Option 1</w:t>
            </w:r>
          </w:p>
          <w:p w14:paraId="4B837BDF" w14:textId="77777777" w:rsidR="00F713DD" w:rsidRPr="00247CBB" w:rsidRDefault="00F713DD" w:rsidP="00F713DD">
            <w:pPr>
              <w:pStyle w:val="afe"/>
              <w:numPr>
                <w:ilvl w:val="1"/>
                <w:numId w:val="9"/>
              </w:numPr>
              <w:spacing w:after="0"/>
              <w:ind w:leftChars="81" w:left="522" w:firstLineChars="0"/>
              <w:rPr>
                <w:rFonts w:eastAsia="宋体"/>
                <w:szCs w:val="24"/>
                <w:lang w:eastAsia="zh-CN"/>
              </w:rPr>
            </w:pPr>
            <w:r w:rsidRPr="00247CBB">
              <w:rPr>
                <w:rFonts w:eastAsia="宋体"/>
                <w:szCs w:val="24"/>
                <w:lang w:eastAsia="zh-CN"/>
              </w:rPr>
              <w:t>Reuse the existing test cases of TS 36.101 8.11.1.1.3.1 Test 2 including test parameters and requirements, but with Option 1 of the scheduling pattern listed in Issue 3-1-2</w:t>
            </w:r>
          </w:p>
          <w:p w14:paraId="0E33F414" w14:textId="77777777" w:rsidR="00F713DD" w:rsidRDefault="00F713DD" w:rsidP="00F713DD">
            <w:pPr>
              <w:spacing w:after="120"/>
              <w:rPr>
                <w:rFonts w:eastAsia="宋体"/>
                <w:szCs w:val="24"/>
                <w:lang w:eastAsia="zh-CN"/>
              </w:rPr>
            </w:pPr>
          </w:p>
          <w:p w14:paraId="7A27637A" w14:textId="77777777" w:rsidR="00F713DD" w:rsidRPr="00CA05BF" w:rsidRDefault="00F713DD" w:rsidP="00F713DD">
            <w:pPr>
              <w:spacing w:after="120"/>
              <w:rPr>
                <w:rFonts w:eastAsia="宋体"/>
                <w:szCs w:val="24"/>
                <w:lang w:eastAsia="zh-CN"/>
              </w:rPr>
            </w:pPr>
            <w:r w:rsidRPr="00D845B0">
              <w:rPr>
                <w:rFonts w:eastAsia="宋体"/>
                <w:b/>
                <w:szCs w:val="24"/>
                <w:lang w:eastAsia="zh-CN"/>
              </w:rPr>
              <w:t>Recommendations for 2nd round:</w:t>
            </w:r>
            <w:r>
              <w:rPr>
                <w:rFonts w:eastAsia="宋体"/>
                <w:szCs w:val="24"/>
                <w:lang w:eastAsia="zh-CN"/>
              </w:rPr>
              <w:t xml:space="preserve"> N/A</w:t>
            </w:r>
          </w:p>
          <w:p w14:paraId="542032B5" w14:textId="77777777" w:rsidR="00F713DD" w:rsidRPr="00B04E81" w:rsidRDefault="00F713DD" w:rsidP="00F713DD">
            <w:pPr>
              <w:tabs>
                <w:tab w:val="right" w:pos="9641"/>
              </w:tabs>
              <w:rPr>
                <w:lang w:eastAsia="ko-KR"/>
              </w:rPr>
            </w:pPr>
          </w:p>
          <w:p w14:paraId="72463F77" w14:textId="77777777" w:rsidR="00F713DD" w:rsidRPr="00FB0580" w:rsidRDefault="00F713DD" w:rsidP="00F713DD">
            <w:pPr>
              <w:rPr>
                <w:b/>
                <w:u w:val="single"/>
                <w:lang w:eastAsia="ko-KR"/>
              </w:rPr>
            </w:pPr>
            <w:r w:rsidRPr="00FB0580">
              <w:rPr>
                <w:b/>
                <w:u w:val="single"/>
                <w:lang w:eastAsia="ko-KR"/>
              </w:rPr>
              <w:t xml:space="preserve">Issue </w:t>
            </w:r>
            <w:r>
              <w:rPr>
                <w:b/>
                <w:u w:val="single"/>
                <w:lang w:eastAsia="ko-KR"/>
              </w:rPr>
              <w:t>3-1-2</w:t>
            </w:r>
            <w:r w:rsidRPr="00FB0580">
              <w:rPr>
                <w:b/>
                <w:u w:val="single"/>
                <w:lang w:eastAsia="ko-KR"/>
              </w:rPr>
              <w:t xml:space="preserve">: </w:t>
            </w:r>
            <w:r>
              <w:rPr>
                <w:b/>
                <w:u w:val="single"/>
                <w:lang w:eastAsia="ko-KR"/>
              </w:rPr>
              <w:t>Scheduling pattern for performance requirements of supporting 14 HARQ processes</w:t>
            </w:r>
          </w:p>
          <w:p w14:paraId="0BFD9FC9" w14:textId="77777777" w:rsidR="00F713DD" w:rsidRPr="00C5393A" w:rsidRDefault="00F713DD" w:rsidP="00F713DD">
            <w:pPr>
              <w:rPr>
                <w:i/>
                <w:lang w:eastAsia="ko-KR"/>
              </w:rPr>
            </w:pPr>
            <w:r w:rsidRPr="00C5393A">
              <w:rPr>
                <w:i/>
                <w:lang w:eastAsia="ko-KR"/>
              </w:rPr>
              <w:t>Moderator:</w:t>
            </w:r>
            <w:r>
              <w:rPr>
                <w:i/>
                <w:lang w:eastAsia="ko-KR"/>
              </w:rPr>
              <w:t xml:space="preserve"> All companies are fine with Option 1 by reusing the existing performance requirement to verify UE support of 14 HARQ processes with new scheduling pattern defined in Release 17</w:t>
            </w:r>
            <w:r>
              <w:rPr>
                <w:i/>
                <w:szCs w:val="24"/>
                <w:lang w:eastAsia="zh-CN"/>
              </w:rPr>
              <w:t>.</w:t>
            </w:r>
          </w:p>
          <w:p w14:paraId="1BE796B2" w14:textId="77777777" w:rsidR="00F713DD" w:rsidRDefault="00F713DD" w:rsidP="00F713DD">
            <w:pPr>
              <w:overflowPunct/>
              <w:autoSpaceDE/>
              <w:autoSpaceDN/>
              <w:adjustRightInd/>
              <w:spacing w:after="120"/>
              <w:textAlignment w:val="auto"/>
              <w:rPr>
                <w:rFonts w:eastAsia="宋体"/>
                <w:szCs w:val="24"/>
                <w:lang w:eastAsia="zh-CN"/>
              </w:rPr>
            </w:pPr>
            <w:r w:rsidRPr="00D845B0">
              <w:rPr>
                <w:rFonts w:eastAsia="宋体"/>
                <w:b/>
                <w:szCs w:val="24"/>
                <w:lang w:eastAsia="zh-CN"/>
              </w:rPr>
              <w:t xml:space="preserve">Tentative agreements: </w:t>
            </w:r>
            <w:r w:rsidRPr="00457D7A">
              <w:rPr>
                <w:rFonts w:eastAsia="宋体"/>
                <w:szCs w:val="24"/>
                <w:highlight w:val="green"/>
                <w:lang w:eastAsia="zh-CN"/>
              </w:rPr>
              <w:t>Option 1</w:t>
            </w:r>
          </w:p>
          <w:p w14:paraId="1E8CF8BE" w14:textId="77777777" w:rsidR="00F713DD" w:rsidRPr="00FB0580" w:rsidRDefault="00F713DD" w:rsidP="00F713DD">
            <w:pPr>
              <w:pStyle w:val="afe"/>
              <w:numPr>
                <w:ilvl w:val="1"/>
                <w:numId w:val="9"/>
              </w:numPr>
              <w:spacing w:after="0"/>
              <w:ind w:leftChars="81" w:left="522" w:firstLineChars="0"/>
              <w:rPr>
                <w:rFonts w:eastAsia="宋体"/>
                <w:szCs w:val="24"/>
                <w:lang w:eastAsia="zh-CN"/>
              </w:rPr>
            </w:pPr>
            <w:r>
              <w:rPr>
                <w:rFonts w:eastAsia="宋体"/>
                <w:szCs w:val="24"/>
                <w:lang w:eastAsia="zh-CN"/>
              </w:rPr>
              <w:t>S</w:t>
            </w:r>
            <w:r w:rsidRPr="00FB0580">
              <w:rPr>
                <w:rFonts w:eastAsia="宋体"/>
                <w:szCs w:val="24"/>
                <w:lang w:eastAsia="zh-CN"/>
              </w:rPr>
              <w:t xml:space="preserve">cheduling period is 17ms. </w:t>
            </w:r>
          </w:p>
          <w:p w14:paraId="212F4ED7" w14:textId="77777777" w:rsidR="00F713DD" w:rsidRPr="00FB0580" w:rsidRDefault="00F713DD" w:rsidP="00F713DD">
            <w:pPr>
              <w:pStyle w:val="afe"/>
              <w:numPr>
                <w:ilvl w:val="2"/>
                <w:numId w:val="8"/>
              </w:numPr>
              <w:spacing w:after="0"/>
              <w:ind w:leftChars="441" w:left="1242" w:firstLineChars="0"/>
              <w:rPr>
                <w:rFonts w:eastAsia="宋体"/>
                <w:szCs w:val="24"/>
                <w:lang w:eastAsia="zh-CN"/>
              </w:rPr>
            </w:pPr>
            <w:r w:rsidRPr="00FB0580">
              <w:rPr>
                <w:rFonts w:eastAsia="宋体"/>
                <w:szCs w:val="24"/>
                <w:lang w:eastAsia="zh-CN"/>
              </w:rPr>
              <w:t>In every period, 0th to 11th subframes are used for MPDCCH/PDSCH transmission, subframes from 13th to 15th</w:t>
            </w:r>
            <w:r>
              <w:rPr>
                <w:rFonts w:eastAsia="宋体"/>
                <w:szCs w:val="24"/>
                <w:lang w:eastAsia="zh-CN"/>
              </w:rPr>
              <w:t xml:space="preserve"> are used for PUCCH to transmit HARQ-ACKs,</w:t>
            </w:r>
            <w:r w:rsidRPr="00FB0580">
              <w:rPr>
                <w:rFonts w:eastAsia="宋体"/>
                <w:szCs w:val="24"/>
                <w:lang w:eastAsia="zh-CN"/>
              </w:rPr>
              <w:t xml:space="preserve"> and 12th and 16th subframes are used for</w:t>
            </w:r>
            <w:r>
              <w:rPr>
                <w:rFonts w:eastAsia="宋体"/>
                <w:szCs w:val="24"/>
                <w:lang w:eastAsia="zh-CN"/>
              </w:rPr>
              <w:t xml:space="preserve"> the UL-DL switching</w:t>
            </w:r>
            <w:r w:rsidRPr="00FB0580">
              <w:rPr>
                <w:rFonts w:eastAsia="宋体"/>
                <w:szCs w:val="24"/>
                <w:lang w:eastAsia="zh-CN"/>
              </w:rPr>
              <w:t xml:space="preserve"> gaps.</w:t>
            </w:r>
          </w:p>
          <w:p w14:paraId="2EF06254" w14:textId="77777777" w:rsidR="00F713DD" w:rsidRPr="00FB0580" w:rsidRDefault="00F713DD" w:rsidP="00F713DD">
            <w:pPr>
              <w:pStyle w:val="afe"/>
              <w:numPr>
                <w:ilvl w:val="2"/>
                <w:numId w:val="8"/>
              </w:numPr>
              <w:spacing w:after="0"/>
              <w:ind w:leftChars="441" w:left="1242" w:firstLineChars="0"/>
              <w:rPr>
                <w:rFonts w:eastAsia="宋体"/>
                <w:szCs w:val="24"/>
                <w:lang w:eastAsia="zh-CN"/>
              </w:rPr>
            </w:pPr>
            <w:r w:rsidRPr="00FB0580">
              <w:rPr>
                <w:rFonts w:eastAsia="宋体"/>
                <w:szCs w:val="24"/>
                <w:lang w:eastAsia="zh-CN"/>
              </w:rPr>
              <w:t xml:space="preserve">For </w:t>
            </w:r>
            <w:r>
              <w:rPr>
                <w:rFonts w:eastAsia="宋体"/>
                <w:szCs w:val="24"/>
                <w:lang w:eastAsia="zh-CN"/>
              </w:rPr>
              <w:t xml:space="preserve">the PDSCH </w:t>
            </w:r>
            <w:r w:rsidRPr="00FB0580">
              <w:rPr>
                <w:rFonts w:eastAsia="宋体"/>
                <w:szCs w:val="24"/>
                <w:lang w:eastAsia="zh-CN"/>
              </w:rPr>
              <w:t xml:space="preserve">scheduling delay, 2 is defined for </w:t>
            </w:r>
            <w:r w:rsidRPr="0016745B">
              <w:rPr>
                <w:rFonts w:eastAsia="宋体"/>
                <w:szCs w:val="24"/>
                <w:lang w:eastAsia="zh-CN"/>
              </w:rPr>
              <w:t>MPDCCH transmitted in subframes from 0th to 9th and 7 is defined for MPDCCH t</w:t>
            </w:r>
            <w:r w:rsidRPr="00FB0580">
              <w:rPr>
                <w:rFonts w:eastAsia="宋体"/>
                <w:szCs w:val="24"/>
                <w:lang w:eastAsia="zh-CN"/>
              </w:rPr>
              <w:t xml:space="preserve">ransmitted in subframe 10th and 11th </w:t>
            </w:r>
          </w:p>
          <w:p w14:paraId="56F8EA49" w14:textId="77777777" w:rsidR="00F713DD" w:rsidRDefault="00F713DD" w:rsidP="00F713DD">
            <w:pPr>
              <w:pStyle w:val="afe"/>
              <w:numPr>
                <w:ilvl w:val="2"/>
                <w:numId w:val="8"/>
              </w:numPr>
              <w:spacing w:after="0"/>
              <w:ind w:leftChars="441" w:left="1242" w:firstLineChars="0"/>
              <w:rPr>
                <w:rFonts w:eastAsia="宋体"/>
                <w:szCs w:val="24"/>
                <w:lang w:eastAsia="zh-CN"/>
              </w:rPr>
            </w:pPr>
            <w:r w:rsidRPr="00FB0580">
              <w:rPr>
                <w:rFonts w:eastAsia="宋体"/>
                <w:szCs w:val="24"/>
                <w:lang w:eastAsia="zh-CN"/>
              </w:rPr>
              <w:t>As for HARQ delay, ACK/NACKs related to PDSCHs in subframe from 0th to 3</w:t>
            </w:r>
            <w:r>
              <w:rPr>
                <w:rFonts w:eastAsia="宋体"/>
                <w:szCs w:val="24"/>
                <w:lang w:eastAsia="zh-CN"/>
              </w:rPr>
              <w:t>rd</w:t>
            </w:r>
            <w:r w:rsidRPr="00FB0580">
              <w:rPr>
                <w:rFonts w:eastAsia="宋体"/>
                <w:szCs w:val="24"/>
                <w:lang w:eastAsia="zh-CN"/>
              </w:rPr>
              <w:t xml:space="preserve"> are transmitted in 13th subframe, ACK/NACKs related to PDSCHs in subframe from 4th to 7th are transmitted in 14th subframe and ACK/NACKs related to PDSCHs in subframe from 8h to 11th are transmitted in 15th subframe.</w:t>
            </w:r>
          </w:p>
          <w:p w14:paraId="2640CE15" w14:textId="77777777" w:rsidR="00F713DD" w:rsidRDefault="00F713DD" w:rsidP="00F713DD">
            <w:pPr>
              <w:spacing w:after="120"/>
              <w:rPr>
                <w:rFonts w:eastAsia="宋体"/>
                <w:szCs w:val="24"/>
                <w:lang w:eastAsia="zh-CN"/>
              </w:rPr>
            </w:pPr>
          </w:p>
          <w:p w14:paraId="1F2ED41F" w14:textId="77777777" w:rsidR="00F713DD" w:rsidRPr="00CA05BF" w:rsidRDefault="00F713DD" w:rsidP="00F713DD">
            <w:pPr>
              <w:spacing w:after="120"/>
              <w:rPr>
                <w:rFonts w:eastAsia="宋体"/>
                <w:szCs w:val="24"/>
                <w:lang w:eastAsia="zh-CN"/>
              </w:rPr>
            </w:pPr>
            <w:r w:rsidRPr="00D845B0">
              <w:rPr>
                <w:rFonts w:eastAsia="宋体"/>
                <w:b/>
                <w:szCs w:val="24"/>
                <w:lang w:eastAsia="zh-CN"/>
              </w:rPr>
              <w:t>Recommendations for 2nd round:</w:t>
            </w:r>
            <w:r>
              <w:rPr>
                <w:rFonts w:eastAsia="宋体"/>
                <w:szCs w:val="24"/>
                <w:lang w:eastAsia="zh-CN"/>
              </w:rPr>
              <w:t xml:space="preserve"> N/A</w:t>
            </w:r>
          </w:p>
          <w:p w14:paraId="660EB73E" w14:textId="4B53EAAD" w:rsidR="00AE192C" w:rsidRPr="00F713DD" w:rsidRDefault="00AE192C" w:rsidP="00F713DD">
            <w:pPr>
              <w:spacing w:after="120"/>
              <w:rPr>
                <w:rFonts w:eastAsiaTheme="minorEastAsia"/>
                <w:color w:val="0070C0"/>
                <w:lang w:val="en-US" w:eastAsia="zh-CN"/>
              </w:rPr>
            </w:pPr>
          </w:p>
        </w:tc>
      </w:tr>
    </w:tbl>
    <w:p w14:paraId="7A5071C6" w14:textId="77777777" w:rsidR="00F13C2D" w:rsidRDefault="00F13C2D" w:rsidP="00F13C2D">
      <w:pPr>
        <w:rPr>
          <w:i/>
          <w:color w:val="0070C0"/>
          <w:lang w:val="en-US" w:eastAsia="zh-CN"/>
        </w:rPr>
      </w:pPr>
    </w:p>
    <w:p w14:paraId="7B29A5B9" w14:textId="77777777" w:rsidR="00F13C2D" w:rsidRPr="00805BE8" w:rsidRDefault="00F13C2D" w:rsidP="00FA579F">
      <w:pPr>
        <w:pStyle w:val="3"/>
      </w:pPr>
      <w:r w:rsidRPr="00805BE8">
        <w:t>CRs/TPs</w:t>
      </w:r>
    </w:p>
    <w:p w14:paraId="07C7A086" w14:textId="77777777" w:rsidR="00F13C2D" w:rsidRPr="00045592" w:rsidRDefault="00F13C2D" w:rsidP="00F13C2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F13C2D" w:rsidRPr="00004165" w14:paraId="15ADA6C8" w14:textId="77777777" w:rsidTr="0005778F">
        <w:tc>
          <w:tcPr>
            <w:tcW w:w="1242" w:type="dxa"/>
          </w:tcPr>
          <w:p w14:paraId="1065E0F7" w14:textId="77777777" w:rsidR="00F13C2D" w:rsidRPr="00045592" w:rsidRDefault="00F13C2D" w:rsidP="0005778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F74249F" w14:textId="77777777" w:rsidR="00F13C2D" w:rsidRPr="00045592" w:rsidRDefault="00F13C2D" w:rsidP="0005778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13C2D" w14:paraId="2F082B05" w14:textId="77777777" w:rsidTr="0005778F">
        <w:tc>
          <w:tcPr>
            <w:tcW w:w="1242" w:type="dxa"/>
          </w:tcPr>
          <w:p w14:paraId="41E3F0EB" w14:textId="77777777" w:rsidR="00F13C2D" w:rsidRPr="003418CB" w:rsidRDefault="00F13C2D" w:rsidP="0005778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9E2BEE" w14:textId="77777777" w:rsidR="00F13C2D" w:rsidRPr="003418CB" w:rsidRDefault="00F13C2D" w:rsidP="0005778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672552" w14:textId="77777777" w:rsidR="00F13C2D" w:rsidRPr="003418CB" w:rsidRDefault="00F13C2D" w:rsidP="00F13C2D">
      <w:pPr>
        <w:rPr>
          <w:color w:val="0070C0"/>
          <w:lang w:val="en-US" w:eastAsia="zh-CN"/>
        </w:rPr>
      </w:pPr>
    </w:p>
    <w:p w14:paraId="5319F93C" w14:textId="77777777" w:rsidR="00F14D53" w:rsidRPr="00202D38" w:rsidRDefault="00F14D53" w:rsidP="00F14D53">
      <w:pPr>
        <w:pStyle w:val="2"/>
        <w:rPr>
          <w:lang w:val="en-US"/>
        </w:rPr>
      </w:pPr>
      <w:r w:rsidRPr="00202D38">
        <w:rPr>
          <w:rFonts w:hint="eastAsia"/>
          <w:lang w:val="en-US"/>
        </w:rPr>
        <w:t>Discussion on 2nd round</w:t>
      </w:r>
      <w:r w:rsidRPr="00202D38">
        <w:rPr>
          <w:lang w:val="en-US"/>
        </w:rPr>
        <w:t xml:space="preserve"> (if applicable)</w:t>
      </w:r>
    </w:p>
    <w:p w14:paraId="10B88945" w14:textId="77777777" w:rsidR="00342C6A" w:rsidRPr="00D10052" w:rsidRDefault="00342C6A" w:rsidP="00342C6A">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3928443" w14:textId="00595661" w:rsidR="000E43D6" w:rsidRDefault="001E26D4" w:rsidP="00F13C2D">
      <w:pPr>
        <w:rPr>
          <w:rFonts w:eastAsiaTheme="minorEastAsia"/>
          <w:lang w:val="en-US" w:eastAsia="zh-CN"/>
        </w:rPr>
      </w:pPr>
      <w:r>
        <w:rPr>
          <w:rFonts w:eastAsiaTheme="minorEastAsia" w:hint="eastAsia"/>
          <w:lang w:val="en-US" w:eastAsia="zh-CN"/>
        </w:rPr>
        <w:t>N</w:t>
      </w:r>
      <w:r>
        <w:rPr>
          <w:rFonts w:eastAsiaTheme="minorEastAsia"/>
          <w:lang w:val="en-US" w:eastAsia="zh-CN"/>
        </w:rPr>
        <w:t>/A</w:t>
      </w:r>
    </w:p>
    <w:p w14:paraId="130DCDDE" w14:textId="5DB35028" w:rsidR="00E339FF" w:rsidRDefault="00E339FF" w:rsidP="00E339FF">
      <w:pPr>
        <w:pStyle w:val="1"/>
        <w:rPr>
          <w:lang w:val="en-US" w:eastAsia="ja-JP"/>
        </w:rPr>
      </w:pPr>
      <w:r>
        <w:rPr>
          <w:rFonts w:hint="eastAsia"/>
          <w:lang w:val="en-US" w:eastAsia="zh-CN"/>
        </w:rPr>
        <w:t>C</w:t>
      </w:r>
      <w:r>
        <w:rPr>
          <w:lang w:val="en-US" w:eastAsia="zh-CN"/>
        </w:rPr>
        <w:t>R work splitting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344"/>
        <w:gridCol w:w="3884"/>
        <w:gridCol w:w="1993"/>
      </w:tblGrid>
      <w:tr w:rsidR="00E339FF" w:rsidRPr="008B2242" w14:paraId="3425FC0E" w14:textId="77777777" w:rsidTr="004C0A69">
        <w:tc>
          <w:tcPr>
            <w:tcW w:w="2410" w:type="dxa"/>
            <w:shd w:val="clear" w:color="auto" w:fill="auto"/>
          </w:tcPr>
          <w:p w14:paraId="7B3B7334" w14:textId="77777777" w:rsidR="00E339FF" w:rsidRPr="008B2242" w:rsidRDefault="00E339FF" w:rsidP="00E732C4">
            <w:pPr>
              <w:spacing w:after="120"/>
              <w:rPr>
                <w:szCs w:val="24"/>
                <w:lang w:eastAsia="zh-CN"/>
              </w:rPr>
            </w:pPr>
            <w:r w:rsidRPr="008B2242">
              <w:rPr>
                <w:szCs w:val="24"/>
                <w:lang w:eastAsia="zh-CN"/>
              </w:rPr>
              <w:t>Feature</w:t>
            </w:r>
          </w:p>
        </w:tc>
        <w:tc>
          <w:tcPr>
            <w:tcW w:w="1344" w:type="dxa"/>
            <w:shd w:val="clear" w:color="auto" w:fill="auto"/>
            <w:vAlign w:val="center"/>
          </w:tcPr>
          <w:p w14:paraId="32BF9098" w14:textId="77777777" w:rsidR="00E339FF" w:rsidRPr="008B2242" w:rsidRDefault="00E339FF" w:rsidP="00E732C4">
            <w:pPr>
              <w:spacing w:after="120"/>
              <w:jc w:val="both"/>
              <w:rPr>
                <w:szCs w:val="24"/>
                <w:lang w:eastAsia="zh-CN"/>
              </w:rPr>
            </w:pPr>
            <w:r w:rsidRPr="008B2242">
              <w:rPr>
                <w:szCs w:val="24"/>
                <w:lang w:eastAsia="zh-CN"/>
              </w:rPr>
              <w:t>Specification</w:t>
            </w:r>
          </w:p>
        </w:tc>
        <w:tc>
          <w:tcPr>
            <w:tcW w:w="3884" w:type="dxa"/>
            <w:shd w:val="clear" w:color="auto" w:fill="auto"/>
          </w:tcPr>
          <w:p w14:paraId="7A1AF70C" w14:textId="77777777" w:rsidR="00E339FF" w:rsidRPr="008B2242" w:rsidRDefault="00E339FF" w:rsidP="00E732C4">
            <w:pPr>
              <w:spacing w:after="120"/>
              <w:rPr>
                <w:szCs w:val="24"/>
                <w:lang w:eastAsia="zh-CN"/>
              </w:rPr>
            </w:pPr>
            <w:r w:rsidRPr="008B2242">
              <w:rPr>
                <w:szCs w:val="24"/>
                <w:lang w:eastAsia="zh-CN"/>
              </w:rPr>
              <w:t>New clause/test case</w:t>
            </w:r>
          </w:p>
        </w:tc>
        <w:tc>
          <w:tcPr>
            <w:tcW w:w="1993" w:type="dxa"/>
            <w:shd w:val="clear" w:color="auto" w:fill="auto"/>
          </w:tcPr>
          <w:p w14:paraId="778493C6" w14:textId="77777777" w:rsidR="00E339FF" w:rsidRPr="008B2242" w:rsidRDefault="00E339FF" w:rsidP="00E732C4">
            <w:pPr>
              <w:spacing w:after="120"/>
              <w:rPr>
                <w:szCs w:val="24"/>
                <w:lang w:eastAsia="zh-CN"/>
              </w:rPr>
            </w:pPr>
            <w:r w:rsidRPr="008B2242">
              <w:rPr>
                <w:szCs w:val="24"/>
                <w:lang w:eastAsia="zh-CN"/>
              </w:rPr>
              <w:t>Company</w:t>
            </w:r>
          </w:p>
        </w:tc>
      </w:tr>
      <w:tr w:rsidR="00E339FF" w:rsidRPr="008B2242" w14:paraId="6F2F99E6" w14:textId="77777777" w:rsidTr="004C0A69">
        <w:tc>
          <w:tcPr>
            <w:tcW w:w="2410" w:type="dxa"/>
            <w:vMerge w:val="restart"/>
            <w:shd w:val="clear" w:color="auto" w:fill="auto"/>
            <w:vAlign w:val="center"/>
          </w:tcPr>
          <w:p w14:paraId="304378EF" w14:textId="77777777" w:rsidR="00E339FF" w:rsidRPr="008B2242" w:rsidRDefault="00E339FF" w:rsidP="00E732C4">
            <w:pPr>
              <w:spacing w:after="120"/>
              <w:rPr>
                <w:szCs w:val="24"/>
                <w:lang w:eastAsia="zh-CN"/>
              </w:rPr>
            </w:pPr>
            <w:r w:rsidRPr="008B2242">
              <w:rPr>
                <w:szCs w:val="24"/>
                <w:lang w:eastAsia="zh-CN"/>
              </w:rPr>
              <w:t>NPDSCH Demodulation requirements for NB-IOT</w:t>
            </w:r>
          </w:p>
        </w:tc>
        <w:tc>
          <w:tcPr>
            <w:tcW w:w="1344" w:type="dxa"/>
            <w:vMerge w:val="restart"/>
            <w:shd w:val="clear" w:color="auto" w:fill="auto"/>
            <w:vAlign w:val="center"/>
          </w:tcPr>
          <w:p w14:paraId="2783261E" w14:textId="77777777" w:rsidR="00E339FF" w:rsidRPr="008B2242" w:rsidRDefault="00E339FF" w:rsidP="00E732C4">
            <w:pPr>
              <w:spacing w:after="120"/>
              <w:jc w:val="both"/>
              <w:rPr>
                <w:szCs w:val="24"/>
                <w:lang w:eastAsia="zh-CN"/>
              </w:rPr>
            </w:pPr>
            <w:r w:rsidRPr="008B2242">
              <w:rPr>
                <w:szCs w:val="24"/>
                <w:lang w:eastAsia="zh-CN"/>
              </w:rPr>
              <w:t>36.101</w:t>
            </w:r>
          </w:p>
          <w:p w14:paraId="6D5A16B3" w14:textId="77777777" w:rsidR="00E339FF" w:rsidRPr="008B2242" w:rsidRDefault="00E339FF" w:rsidP="00E732C4">
            <w:pPr>
              <w:spacing w:after="120"/>
              <w:jc w:val="both"/>
              <w:rPr>
                <w:szCs w:val="24"/>
                <w:lang w:eastAsia="zh-CN"/>
              </w:rPr>
            </w:pPr>
            <w:r w:rsidRPr="008B2242">
              <w:rPr>
                <w:szCs w:val="24"/>
                <w:lang w:eastAsia="zh-CN"/>
              </w:rPr>
              <w:t>(V17.5.0)</w:t>
            </w:r>
          </w:p>
        </w:tc>
        <w:tc>
          <w:tcPr>
            <w:tcW w:w="3884" w:type="dxa"/>
            <w:shd w:val="clear" w:color="auto" w:fill="auto"/>
          </w:tcPr>
          <w:p w14:paraId="3425CE02" w14:textId="77777777" w:rsidR="00E339FF" w:rsidRPr="008B2242" w:rsidRDefault="00E339FF" w:rsidP="00E732C4">
            <w:pPr>
              <w:spacing w:after="120"/>
              <w:rPr>
                <w:szCs w:val="24"/>
                <w:lang w:eastAsia="zh-CN"/>
              </w:rPr>
            </w:pPr>
            <w:r w:rsidRPr="008B2242">
              <w:rPr>
                <w:szCs w:val="24"/>
                <w:lang w:eastAsia="zh-CN"/>
              </w:rPr>
              <w:t>8.12.1.1.5</w:t>
            </w:r>
            <w:r w:rsidRPr="008B2242">
              <w:rPr>
                <w:szCs w:val="24"/>
                <w:lang w:eastAsia="zh-CN"/>
              </w:rPr>
              <w:tab/>
              <w:t>Minimum Requirements for Standalone for UE with 16QAM (</w:t>
            </w:r>
            <w:r w:rsidRPr="008B2242">
              <w:rPr>
                <w:szCs w:val="24"/>
                <w:highlight w:val="yellow"/>
                <w:lang w:eastAsia="zh-CN"/>
              </w:rPr>
              <w:t>New</w:t>
            </w:r>
            <w:r w:rsidRPr="008B2242">
              <w:rPr>
                <w:szCs w:val="24"/>
                <w:lang w:eastAsia="zh-CN"/>
              </w:rPr>
              <w:t>)</w:t>
            </w:r>
          </w:p>
        </w:tc>
        <w:tc>
          <w:tcPr>
            <w:tcW w:w="1993" w:type="dxa"/>
            <w:vMerge w:val="restart"/>
            <w:shd w:val="clear" w:color="auto" w:fill="auto"/>
          </w:tcPr>
          <w:p w14:paraId="295CFBAB" w14:textId="3FA2FE59" w:rsidR="00E339FF" w:rsidRPr="008B2242" w:rsidRDefault="00F7363A" w:rsidP="00E732C4">
            <w:pPr>
              <w:spacing w:after="120"/>
              <w:rPr>
                <w:szCs w:val="24"/>
                <w:lang w:eastAsia="zh-CN"/>
              </w:rPr>
            </w:pPr>
            <w:r>
              <w:rPr>
                <w:szCs w:val="24"/>
                <w:lang w:eastAsia="zh-CN"/>
              </w:rPr>
              <w:t>Qualcomm</w:t>
            </w:r>
          </w:p>
        </w:tc>
      </w:tr>
      <w:tr w:rsidR="00E339FF" w:rsidRPr="008B2242" w14:paraId="44C5D0D4" w14:textId="77777777" w:rsidTr="004C0A69">
        <w:tc>
          <w:tcPr>
            <w:tcW w:w="2410" w:type="dxa"/>
            <w:vMerge/>
            <w:shd w:val="clear" w:color="auto" w:fill="auto"/>
          </w:tcPr>
          <w:p w14:paraId="102FF109" w14:textId="77777777" w:rsidR="00E339FF" w:rsidRPr="008B2242" w:rsidRDefault="00E339FF" w:rsidP="00E732C4">
            <w:pPr>
              <w:spacing w:after="120"/>
              <w:rPr>
                <w:szCs w:val="24"/>
                <w:lang w:eastAsia="zh-CN"/>
              </w:rPr>
            </w:pPr>
          </w:p>
        </w:tc>
        <w:tc>
          <w:tcPr>
            <w:tcW w:w="1344" w:type="dxa"/>
            <w:vMerge/>
            <w:shd w:val="clear" w:color="auto" w:fill="auto"/>
          </w:tcPr>
          <w:p w14:paraId="1A3EB014" w14:textId="77777777" w:rsidR="00E339FF" w:rsidRPr="008B2242" w:rsidRDefault="00E339FF" w:rsidP="00E732C4">
            <w:pPr>
              <w:spacing w:after="120"/>
              <w:rPr>
                <w:szCs w:val="24"/>
                <w:lang w:eastAsia="zh-CN"/>
              </w:rPr>
            </w:pPr>
          </w:p>
        </w:tc>
        <w:tc>
          <w:tcPr>
            <w:tcW w:w="3884" w:type="dxa"/>
            <w:shd w:val="clear" w:color="auto" w:fill="auto"/>
          </w:tcPr>
          <w:p w14:paraId="71F59F84" w14:textId="77777777" w:rsidR="00E339FF" w:rsidRPr="008B2242" w:rsidRDefault="00E339FF" w:rsidP="00E732C4">
            <w:pPr>
              <w:spacing w:after="120"/>
              <w:rPr>
                <w:szCs w:val="24"/>
                <w:lang w:eastAsia="zh-CN"/>
              </w:rPr>
            </w:pPr>
            <w:r w:rsidRPr="008B2242">
              <w:rPr>
                <w:szCs w:val="24"/>
                <w:lang w:eastAsia="zh-CN"/>
              </w:rPr>
              <w:t>8.12.1.2.4</w:t>
            </w:r>
            <w:r w:rsidRPr="008B2242">
              <w:rPr>
                <w:szCs w:val="24"/>
                <w:lang w:eastAsia="zh-CN"/>
              </w:rPr>
              <w:tab/>
              <w:t>Minimum Requirements for Standalone for UE with 16QAM (</w:t>
            </w:r>
            <w:r w:rsidRPr="008B2242">
              <w:rPr>
                <w:szCs w:val="24"/>
                <w:highlight w:val="yellow"/>
                <w:lang w:eastAsia="zh-CN"/>
              </w:rPr>
              <w:t>New</w:t>
            </w:r>
            <w:r w:rsidRPr="008B2242">
              <w:rPr>
                <w:szCs w:val="24"/>
                <w:lang w:eastAsia="zh-CN"/>
              </w:rPr>
              <w:t>)</w:t>
            </w:r>
          </w:p>
        </w:tc>
        <w:tc>
          <w:tcPr>
            <w:tcW w:w="1993" w:type="dxa"/>
            <w:vMerge/>
            <w:shd w:val="clear" w:color="auto" w:fill="auto"/>
          </w:tcPr>
          <w:p w14:paraId="76F58A41" w14:textId="77777777" w:rsidR="00E339FF" w:rsidRPr="008B2242" w:rsidRDefault="00E339FF" w:rsidP="00E732C4">
            <w:pPr>
              <w:spacing w:after="120"/>
              <w:rPr>
                <w:szCs w:val="24"/>
                <w:lang w:eastAsia="zh-CN"/>
              </w:rPr>
            </w:pPr>
          </w:p>
        </w:tc>
      </w:tr>
      <w:tr w:rsidR="004C0A69" w:rsidRPr="008B2242" w14:paraId="15468A0A" w14:textId="77777777" w:rsidTr="00E732C4">
        <w:tc>
          <w:tcPr>
            <w:tcW w:w="2490" w:type="dxa"/>
            <w:vMerge w:val="restart"/>
            <w:shd w:val="clear" w:color="auto" w:fill="auto"/>
          </w:tcPr>
          <w:p w14:paraId="73E94089" w14:textId="77777777" w:rsidR="004C0A69" w:rsidRPr="008B2242" w:rsidRDefault="004C0A69" w:rsidP="00E732C4">
            <w:pPr>
              <w:spacing w:after="120"/>
              <w:rPr>
                <w:szCs w:val="24"/>
                <w:lang w:eastAsia="zh-CN"/>
              </w:rPr>
            </w:pPr>
            <w:r w:rsidRPr="008B2242">
              <w:rPr>
                <w:szCs w:val="24"/>
                <w:lang w:eastAsia="zh-CN"/>
              </w:rPr>
              <w:t>CQI definition test for NB-IOT</w:t>
            </w:r>
          </w:p>
        </w:tc>
        <w:tc>
          <w:tcPr>
            <w:tcW w:w="1350" w:type="dxa"/>
            <w:vMerge w:val="restart"/>
            <w:shd w:val="clear" w:color="auto" w:fill="auto"/>
          </w:tcPr>
          <w:p w14:paraId="565DBAB5" w14:textId="77777777" w:rsidR="004C0A69" w:rsidRPr="008B2242" w:rsidRDefault="004C0A69" w:rsidP="00E732C4">
            <w:pPr>
              <w:spacing w:after="120"/>
              <w:rPr>
                <w:szCs w:val="24"/>
                <w:lang w:eastAsia="zh-CN"/>
              </w:rPr>
            </w:pPr>
            <w:r w:rsidRPr="008B2242">
              <w:rPr>
                <w:szCs w:val="24"/>
                <w:lang w:eastAsia="zh-CN"/>
              </w:rPr>
              <w:t>36.101</w:t>
            </w:r>
          </w:p>
          <w:p w14:paraId="64D0A42B" w14:textId="77777777" w:rsidR="004C0A69" w:rsidRPr="008B2242" w:rsidRDefault="004C0A69" w:rsidP="00E732C4">
            <w:pPr>
              <w:spacing w:after="120"/>
              <w:rPr>
                <w:szCs w:val="24"/>
                <w:lang w:eastAsia="zh-CN"/>
              </w:rPr>
            </w:pPr>
            <w:r w:rsidRPr="008B2242">
              <w:rPr>
                <w:szCs w:val="24"/>
                <w:lang w:eastAsia="zh-CN"/>
              </w:rPr>
              <w:lastRenderedPageBreak/>
              <w:t>(V17.5.0)</w:t>
            </w:r>
          </w:p>
        </w:tc>
        <w:tc>
          <w:tcPr>
            <w:tcW w:w="4065" w:type="dxa"/>
            <w:shd w:val="clear" w:color="auto" w:fill="auto"/>
          </w:tcPr>
          <w:p w14:paraId="3336ED79" w14:textId="77777777" w:rsidR="004C0A69" w:rsidRPr="008B2242" w:rsidRDefault="004C0A69" w:rsidP="00E732C4">
            <w:pPr>
              <w:spacing w:after="120"/>
              <w:rPr>
                <w:szCs w:val="24"/>
                <w:lang w:eastAsia="zh-CN"/>
              </w:rPr>
            </w:pPr>
            <w:r w:rsidRPr="008B2242">
              <w:rPr>
                <w:szCs w:val="24"/>
                <w:lang w:eastAsia="zh-CN"/>
              </w:rPr>
              <w:lastRenderedPageBreak/>
              <w:t>9.13</w:t>
            </w:r>
            <w:r w:rsidRPr="008B2242">
              <w:rPr>
                <w:szCs w:val="24"/>
                <w:lang w:eastAsia="zh-CN"/>
              </w:rPr>
              <w:tab/>
              <w:t>CSI reporting for Narrowband IoT (</w:t>
            </w:r>
            <w:r w:rsidRPr="008B2242">
              <w:rPr>
                <w:szCs w:val="24"/>
                <w:highlight w:val="yellow"/>
                <w:lang w:eastAsia="zh-CN"/>
              </w:rPr>
              <w:t>New</w:t>
            </w:r>
            <w:r w:rsidRPr="008B2242">
              <w:rPr>
                <w:szCs w:val="24"/>
                <w:lang w:eastAsia="zh-CN"/>
              </w:rPr>
              <w:t>)</w:t>
            </w:r>
          </w:p>
          <w:p w14:paraId="5D410B5B" w14:textId="77777777" w:rsidR="004C0A69" w:rsidRPr="008B2242" w:rsidRDefault="004C0A69" w:rsidP="00E732C4">
            <w:pPr>
              <w:spacing w:after="120"/>
              <w:rPr>
                <w:szCs w:val="24"/>
                <w:lang w:eastAsia="zh-CN"/>
              </w:rPr>
            </w:pPr>
            <w:r w:rsidRPr="008B2242">
              <w:rPr>
                <w:szCs w:val="24"/>
                <w:lang w:eastAsia="zh-CN"/>
              </w:rPr>
              <w:lastRenderedPageBreak/>
              <w:t>9.13.1 CQI reporting definition under AWGN conditions</w:t>
            </w:r>
          </w:p>
          <w:p w14:paraId="235D7814" w14:textId="77777777" w:rsidR="004C0A69" w:rsidRPr="008B2242" w:rsidRDefault="004C0A69" w:rsidP="00E732C4">
            <w:pPr>
              <w:spacing w:after="120"/>
              <w:rPr>
                <w:snapToGrid w:val="0"/>
              </w:rPr>
            </w:pPr>
            <w:r w:rsidRPr="008B2242">
              <w:rPr>
                <w:szCs w:val="24"/>
                <w:lang w:eastAsia="zh-CN"/>
              </w:rPr>
              <w:t>9.13.1.1</w:t>
            </w:r>
            <w:r w:rsidRPr="008B2242">
              <w:rPr>
                <w:szCs w:val="24"/>
                <w:lang w:eastAsia="zh-CN"/>
              </w:rPr>
              <w:tab/>
            </w:r>
            <w:r w:rsidRPr="008B2242">
              <w:rPr>
                <w:snapToGrid w:val="0"/>
                <w:lang w:eastAsia="en-GB"/>
              </w:rPr>
              <w:t>H</w:t>
            </w:r>
            <w:r w:rsidRPr="008B2242">
              <w:rPr>
                <w:snapToGrid w:val="0"/>
              </w:rPr>
              <w:t>alf-duplex FDD</w:t>
            </w:r>
          </w:p>
        </w:tc>
        <w:tc>
          <w:tcPr>
            <w:tcW w:w="2058" w:type="dxa"/>
            <w:vMerge w:val="restart"/>
            <w:shd w:val="clear" w:color="auto" w:fill="auto"/>
          </w:tcPr>
          <w:p w14:paraId="6799BF5E" w14:textId="77777777" w:rsidR="004C0A69" w:rsidRDefault="004C0A69" w:rsidP="00E732C4">
            <w:pPr>
              <w:spacing w:after="120"/>
              <w:rPr>
                <w:szCs w:val="24"/>
                <w:lang w:eastAsia="zh-CN"/>
              </w:rPr>
            </w:pPr>
            <w:r>
              <w:rPr>
                <w:szCs w:val="24"/>
                <w:lang w:eastAsia="zh-CN"/>
              </w:rPr>
              <w:lastRenderedPageBreak/>
              <w:t>Ericsson</w:t>
            </w:r>
          </w:p>
          <w:p w14:paraId="53D45ED2" w14:textId="38CC195A" w:rsidR="004C0A69" w:rsidRPr="008B2242" w:rsidRDefault="004C0A69" w:rsidP="00E732C4">
            <w:pPr>
              <w:spacing w:after="120"/>
              <w:rPr>
                <w:szCs w:val="24"/>
                <w:lang w:eastAsia="zh-CN"/>
              </w:rPr>
            </w:pPr>
            <w:r>
              <w:rPr>
                <w:szCs w:val="24"/>
                <w:lang w:eastAsia="zh-CN"/>
              </w:rPr>
              <w:lastRenderedPageBreak/>
              <w:t>We also volunteer to draft CQI-to-MCS mapping table in A.4.</w:t>
            </w:r>
          </w:p>
        </w:tc>
      </w:tr>
      <w:tr w:rsidR="004C0A69" w:rsidRPr="008B2242" w14:paraId="6EB7DE58" w14:textId="77777777" w:rsidTr="004C0A69">
        <w:tc>
          <w:tcPr>
            <w:tcW w:w="2410" w:type="dxa"/>
            <w:vMerge/>
            <w:shd w:val="clear" w:color="auto" w:fill="auto"/>
          </w:tcPr>
          <w:p w14:paraId="4E2A5CC0" w14:textId="77777777" w:rsidR="004C0A69" w:rsidRPr="008B2242" w:rsidRDefault="004C0A69" w:rsidP="00E732C4">
            <w:pPr>
              <w:spacing w:after="120"/>
              <w:rPr>
                <w:szCs w:val="24"/>
                <w:lang w:eastAsia="zh-CN"/>
              </w:rPr>
            </w:pPr>
          </w:p>
        </w:tc>
        <w:tc>
          <w:tcPr>
            <w:tcW w:w="1344" w:type="dxa"/>
            <w:vMerge/>
            <w:shd w:val="clear" w:color="auto" w:fill="auto"/>
          </w:tcPr>
          <w:p w14:paraId="4A3517A7" w14:textId="77777777" w:rsidR="004C0A69" w:rsidRPr="008B2242" w:rsidRDefault="004C0A69" w:rsidP="00E732C4">
            <w:pPr>
              <w:spacing w:after="120"/>
              <w:rPr>
                <w:szCs w:val="24"/>
                <w:lang w:eastAsia="zh-CN"/>
              </w:rPr>
            </w:pPr>
          </w:p>
        </w:tc>
        <w:tc>
          <w:tcPr>
            <w:tcW w:w="3884" w:type="dxa"/>
            <w:shd w:val="clear" w:color="auto" w:fill="auto"/>
          </w:tcPr>
          <w:p w14:paraId="71D93CB4" w14:textId="77777777" w:rsidR="004C0A69" w:rsidRPr="008B2242" w:rsidRDefault="004C0A69" w:rsidP="00E732C4">
            <w:pPr>
              <w:spacing w:after="120"/>
              <w:rPr>
                <w:szCs w:val="24"/>
                <w:lang w:eastAsia="zh-CN"/>
              </w:rPr>
            </w:pPr>
            <w:r w:rsidRPr="008B2242">
              <w:rPr>
                <w:szCs w:val="24"/>
                <w:lang w:eastAsia="zh-CN"/>
              </w:rPr>
              <w:t>9.13.1.2</w:t>
            </w:r>
            <w:r w:rsidRPr="008B2242">
              <w:rPr>
                <w:szCs w:val="24"/>
                <w:lang w:eastAsia="zh-CN"/>
              </w:rPr>
              <w:tab/>
            </w:r>
            <w:r w:rsidRPr="008B2242">
              <w:rPr>
                <w:snapToGrid w:val="0"/>
                <w:lang w:eastAsia="en-GB"/>
              </w:rPr>
              <w:t>T</w:t>
            </w:r>
            <w:r w:rsidRPr="008B2242">
              <w:rPr>
                <w:snapToGrid w:val="0"/>
              </w:rPr>
              <w:t>DD</w:t>
            </w:r>
          </w:p>
        </w:tc>
        <w:tc>
          <w:tcPr>
            <w:tcW w:w="1993" w:type="dxa"/>
            <w:vMerge/>
            <w:shd w:val="clear" w:color="auto" w:fill="auto"/>
          </w:tcPr>
          <w:p w14:paraId="35FAB9D5" w14:textId="77777777" w:rsidR="004C0A69" w:rsidRPr="008B2242" w:rsidRDefault="004C0A69" w:rsidP="00E732C4">
            <w:pPr>
              <w:spacing w:after="120"/>
              <w:rPr>
                <w:szCs w:val="24"/>
                <w:lang w:eastAsia="zh-CN"/>
              </w:rPr>
            </w:pPr>
          </w:p>
        </w:tc>
      </w:tr>
      <w:tr w:rsidR="004C0A69" w:rsidRPr="008B2242" w14:paraId="42C1430B" w14:textId="77777777" w:rsidTr="004C0A69">
        <w:tc>
          <w:tcPr>
            <w:tcW w:w="2410" w:type="dxa"/>
            <w:vMerge/>
            <w:shd w:val="clear" w:color="auto" w:fill="auto"/>
          </w:tcPr>
          <w:p w14:paraId="0F8DC764" w14:textId="77777777" w:rsidR="004C0A69" w:rsidRPr="008B2242" w:rsidRDefault="004C0A69" w:rsidP="00E732C4">
            <w:pPr>
              <w:spacing w:after="120"/>
              <w:rPr>
                <w:szCs w:val="24"/>
                <w:lang w:eastAsia="zh-CN"/>
              </w:rPr>
            </w:pPr>
          </w:p>
        </w:tc>
        <w:tc>
          <w:tcPr>
            <w:tcW w:w="1344" w:type="dxa"/>
            <w:vMerge/>
            <w:shd w:val="clear" w:color="auto" w:fill="auto"/>
          </w:tcPr>
          <w:p w14:paraId="4D26FB54" w14:textId="77777777" w:rsidR="004C0A69" w:rsidRPr="008B2242" w:rsidRDefault="004C0A69" w:rsidP="00E732C4">
            <w:pPr>
              <w:spacing w:after="120"/>
              <w:rPr>
                <w:szCs w:val="24"/>
                <w:lang w:eastAsia="zh-CN"/>
              </w:rPr>
            </w:pPr>
          </w:p>
        </w:tc>
        <w:tc>
          <w:tcPr>
            <w:tcW w:w="3884" w:type="dxa"/>
            <w:shd w:val="clear" w:color="auto" w:fill="auto"/>
          </w:tcPr>
          <w:p w14:paraId="6B84A19A" w14:textId="5C69B061" w:rsidR="004C0A69" w:rsidRPr="008B2242" w:rsidRDefault="004C0A69" w:rsidP="00E732C4">
            <w:pPr>
              <w:spacing w:after="120"/>
              <w:rPr>
                <w:szCs w:val="24"/>
                <w:lang w:eastAsia="zh-CN"/>
              </w:rPr>
            </w:pPr>
            <w:r w:rsidRPr="006F3988">
              <w:rPr>
                <w:szCs w:val="24"/>
                <w:highlight w:val="yellow"/>
                <w:lang w:eastAsia="zh-CN"/>
              </w:rPr>
              <w:t>A.4 CSI reference measurement channels</w:t>
            </w:r>
          </w:p>
        </w:tc>
        <w:tc>
          <w:tcPr>
            <w:tcW w:w="1993" w:type="dxa"/>
            <w:vMerge/>
            <w:shd w:val="clear" w:color="auto" w:fill="auto"/>
          </w:tcPr>
          <w:p w14:paraId="5A3873D9" w14:textId="77777777" w:rsidR="004C0A69" w:rsidRPr="008B2242" w:rsidRDefault="004C0A69" w:rsidP="00E732C4">
            <w:pPr>
              <w:spacing w:after="120"/>
              <w:rPr>
                <w:szCs w:val="24"/>
                <w:lang w:eastAsia="zh-CN"/>
              </w:rPr>
            </w:pPr>
          </w:p>
        </w:tc>
      </w:tr>
      <w:tr w:rsidR="00E339FF" w:rsidRPr="008B2242" w14:paraId="494A6CFE" w14:textId="77777777" w:rsidTr="004C0A69">
        <w:tc>
          <w:tcPr>
            <w:tcW w:w="2410" w:type="dxa"/>
            <w:vMerge w:val="restart"/>
            <w:shd w:val="clear" w:color="auto" w:fill="auto"/>
          </w:tcPr>
          <w:p w14:paraId="1ED9B821" w14:textId="77777777" w:rsidR="00E339FF" w:rsidRPr="008B2242" w:rsidRDefault="00E339FF" w:rsidP="00E732C4">
            <w:pPr>
              <w:spacing w:after="120"/>
              <w:rPr>
                <w:szCs w:val="24"/>
                <w:lang w:eastAsia="zh-CN"/>
              </w:rPr>
            </w:pPr>
            <w:r w:rsidRPr="008B2242">
              <w:rPr>
                <w:szCs w:val="24"/>
                <w:lang w:eastAsia="zh-CN"/>
              </w:rPr>
              <w:t>NPUSCH format 1 demodulation requirements for NB-IOT</w:t>
            </w:r>
          </w:p>
        </w:tc>
        <w:tc>
          <w:tcPr>
            <w:tcW w:w="1344" w:type="dxa"/>
            <w:vMerge w:val="restart"/>
            <w:shd w:val="clear" w:color="auto" w:fill="auto"/>
          </w:tcPr>
          <w:p w14:paraId="21797BAB" w14:textId="77777777" w:rsidR="00E339FF" w:rsidRPr="008B2242" w:rsidRDefault="00E339FF" w:rsidP="00E732C4">
            <w:pPr>
              <w:spacing w:after="120"/>
              <w:rPr>
                <w:szCs w:val="24"/>
                <w:lang w:eastAsia="zh-CN"/>
              </w:rPr>
            </w:pPr>
            <w:r w:rsidRPr="008B2242">
              <w:rPr>
                <w:szCs w:val="24"/>
                <w:lang w:eastAsia="zh-CN"/>
              </w:rPr>
              <w:t>36.104 (V17.5.0)</w:t>
            </w:r>
          </w:p>
        </w:tc>
        <w:tc>
          <w:tcPr>
            <w:tcW w:w="3884" w:type="dxa"/>
            <w:shd w:val="clear" w:color="auto" w:fill="auto"/>
          </w:tcPr>
          <w:p w14:paraId="4C8A1301" w14:textId="77777777" w:rsidR="00E339FF" w:rsidRPr="008B2242" w:rsidRDefault="00E339FF" w:rsidP="00E732C4">
            <w:pPr>
              <w:spacing w:after="120"/>
              <w:rPr>
                <w:szCs w:val="24"/>
                <w:lang w:eastAsia="zh-CN"/>
              </w:rPr>
            </w:pPr>
            <w:bookmarkStart w:id="0" w:name="_Toc20997877"/>
            <w:bookmarkStart w:id="1" w:name="_Toc29478556"/>
            <w:bookmarkStart w:id="2" w:name="_Toc35933154"/>
            <w:bookmarkStart w:id="3" w:name="_Toc35935442"/>
            <w:bookmarkStart w:id="4" w:name="_Toc37163026"/>
            <w:bookmarkStart w:id="5" w:name="_Toc37173354"/>
            <w:bookmarkStart w:id="6" w:name="_Toc37173606"/>
            <w:bookmarkStart w:id="7" w:name="_Toc44754162"/>
            <w:bookmarkStart w:id="8" w:name="_Toc45825590"/>
            <w:bookmarkStart w:id="9" w:name="_Toc45825842"/>
            <w:bookmarkStart w:id="10" w:name="_Toc45826094"/>
            <w:bookmarkStart w:id="11" w:name="_Toc45826346"/>
            <w:bookmarkStart w:id="12" w:name="_Toc52466512"/>
            <w:bookmarkStart w:id="13" w:name="_Toc66869497"/>
            <w:bookmarkStart w:id="14" w:name="_Toc66872315"/>
            <w:bookmarkStart w:id="15" w:name="_Toc75173472"/>
            <w:bookmarkStart w:id="16" w:name="_Toc76497288"/>
            <w:bookmarkStart w:id="17" w:name="_Toc82894089"/>
            <w:bookmarkStart w:id="18" w:name="_Toc89684620"/>
            <w:bookmarkStart w:id="19" w:name="_Toc98574761"/>
            <w:r w:rsidRPr="00282880">
              <w:t>8.5.1</w:t>
            </w:r>
            <w:r w:rsidRPr="00282880">
              <w:tab/>
            </w:r>
            <w:r w:rsidRPr="00282880">
              <w:rPr>
                <w:lang w:eastAsia="zh-CN"/>
              </w:rPr>
              <w:t>R</w:t>
            </w:r>
            <w:r w:rsidRPr="00282880">
              <w:t xml:space="preserve">equirements for </w:t>
            </w:r>
            <w:r w:rsidRPr="00282880">
              <w:rPr>
                <w:lang w:eastAsia="zh-CN"/>
              </w:rPr>
              <w:t>N</w:t>
            </w:r>
            <w:r w:rsidRPr="00282880">
              <w:t>PUSCH</w:t>
            </w:r>
            <w:r w:rsidRPr="00282880">
              <w:rPr>
                <w:lang w:eastAsia="zh-CN"/>
              </w:rPr>
              <w:t xml:space="preserve"> format 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807FCEE" w14:textId="77777777" w:rsidR="00E339FF" w:rsidRPr="008B2242" w:rsidRDefault="00E339FF" w:rsidP="00E732C4">
            <w:pPr>
              <w:spacing w:after="120"/>
              <w:rPr>
                <w:szCs w:val="24"/>
                <w:lang w:val="en-US" w:eastAsia="zh-CN"/>
              </w:rPr>
            </w:pPr>
            <w:r w:rsidRPr="008B2242">
              <w:rPr>
                <w:szCs w:val="24"/>
                <w:lang w:val="en-US" w:eastAsia="zh-CN"/>
              </w:rPr>
              <w:t>Table 8.5.1.1.1-5: Minimum requirements for NPUSCH format 1 with 16QAM (</w:t>
            </w:r>
            <w:r w:rsidRPr="008B2242">
              <w:rPr>
                <w:szCs w:val="24"/>
                <w:highlight w:val="yellow"/>
                <w:lang w:val="en-US" w:eastAsia="zh-CN"/>
              </w:rPr>
              <w:t>New</w:t>
            </w:r>
            <w:r w:rsidRPr="008B2242">
              <w:rPr>
                <w:szCs w:val="24"/>
                <w:lang w:val="en-US" w:eastAsia="zh-CN"/>
              </w:rPr>
              <w:t>)</w:t>
            </w:r>
          </w:p>
        </w:tc>
        <w:tc>
          <w:tcPr>
            <w:tcW w:w="1993" w:type="dxa"/>
            <w:vMerge w:val="restart"/>
            <w:shd w:val="clear" w:color="auto" w:fill="auto"/>
          </w:tcPr>
          <w:p w14:paraId="157F2210" w14:textId="435B510D" w:rsidR="00E339FF" w:rsidRPr="008B2242" w:rsidRDefault="00E2657C" w:rsidP="00E732C4">
            <w:pPr>
              <w:spacing w:after="120"/>
              <w:rPr>
                <w:szCs w:val="24"/>
                <w:lang w:eastAsia="zh-CN"/>
              </w:rPr>
            </w:pPr>
            <w:r>
              <w:rPr>
                <w:rFonts w:hint="eastAsia"/>
                <w:szCs w:val="24"/>
                <w:lang w:eastAsia="zh-CN"/>
              </w:rPr>
              <w:t>[</w:t>
            </w:r>
            <w:r>
              <w:rPr>
                <w:szCs w:val="24"/>
                <w:lang w:eastAsia="zh-CN"/>
              </w:rPr>
              <w:t xml:space="preserve">Samsung], either 8.5.1 or FRC table is fine for us if other companies also interested </w:t>
            </w:r>
          </w:p>
        </w:tc>
      </w:tr>
      <w:tr w:rsidR="00E339FF" w:rsidRPr="008B2242" w14:paraId="4C675D7F" w14:textId="77777777" w:rsidTr="004C0A69">
        <w:tc>
          <w:tcPr>
            <w:tcW w:w="2410" w:type="dxa"/>
            <w:vMerge/>
            <w:shd w:val="clear" w:color="auto" w:fill="auto"/>
          </w:tcPr>
          <w:p w14:paraId="47443A6B" w14:textId="77777777" w:rsidR="00E339FF" w:rsidRPr="008B2242" w:rsidRDefault="00E339FF" w:rsidP="00E732C4">
            <w:pPr>
              <w:spacing w:after="120"/>
              <w:rPr>
                <w:szCs w:val="24"/>
                <w:lang w:eastAsia="zh-CN"/>
              </w:rPr>
            </w:pPr>
          </w:p>
        </w:tc>
        <w:tc>
          <w:tcPr>
            <w:tcW w:w="1344" w:type="dxa"/>
            <w:vMerge/>
            <w:shd w:val="clear" w:color="auto" w:fill="auto"/>
          </w:tcPr>
          <w:p w14:paraId="1F81F529" w14:textId="77777777" w:rsidR="00E339FF" w:rsidRPr="008B2242" w:rsidRDefault="00E339FF" w:rsidP="00E732C4">
            <w:pPr>
              <w:spacing w:after="120"/>
              <w:rPr>
                <w:szCs w:val="24"/>
                <w:lang w:eastAsia="zh-CN"/>
              </w:rPr>
            </w:pPr>
          </w:p>
        </w:tc>
        <w:tc>
          <w:tcPr>
            <w:tcW w:w="3884" w:type="dxa"/>
            <w:shd w:val="clear" w:color="auto" w:fill="auto"/>
          </w:tcPr>
          <w:p w14:paraId="57A6FB03" w14:textId="77777777" w:rsidR="00E339FF" w:rsidRPr="008B2242" w:rsidRDefault="00E339FF" w:rsidP="00E732C4">
            <w:pPr>
              <w:spacing w:after="120"/>
              <w:rPr>
                <w:szCs w:val="24"/>
                <w:lang w:eastAsia="zh-CN"/>
              </w:rPr>
            </w:pPr>
            <w:r w:rsidRPr="008B2242">
              <w:rPr>
                <w:szCs w:val="24"/>
                <w:lang w:eastAsia="zh-CN"/>
              </w:rPr>
              <w:t>Table A.16.1-1: FRC parameters for NB-IoT NPUSCH format 1</w:t>
            </w:r>
          </w:p>
          <w:p w14:paraId="3BF8891E" w14:textId="77777777" w:rsidR="00E339FF" w:rsidRPr="00282880" w:rsidRDefault="00E339FF" w:rsidP="00E732C4">
            <w:pPr>
              <w:spacing w:after="120"/>
            </w:pPr>
            <w:r w:rsidRPr="008B2242">
              <w:rPr>
                <w:szCs w:val="24"/>
                <w:lang w:eastAsia="zh-CN"/>
              </w:rPr>
              <w:t>A.16-7 (</w:t>
            </w:r>
            <w:r w:rsidRPr="008B2242">
              <w:rPr>
                <w:szCs w:val="24"/>
                <w:highlight w:val="yellow"/>
                <w:lang w:eastAsia="zh-CN"/>
              </w:rPr>
              <w:t>New</w:t>
            </w:r>
            <w:r w:rsidRPr="008B2242">
              <w:rPr>
                <w:szCs w:val="24"/>
                <w:lang w:eastAsia="zh-CN"/>
              </w:rPr>
              <w:t>) for 16QAM</w:t>
            </w:r>
          </w:p>
        </w:tc>
        <w:tc>
          <w:tcPr>
            <w:tcW w:w="1993" w:type="dxa"/>
            <w:vMerge/>
            <w:shd w:val="clear" w:color="auto" w:fill="auto"/>
          </w:tcPr>
          <w:p w14:paraId="48B1145F" w14:textId="77777777" w:rsidR="00E339FF" w:rsidRPr="008B2242" w:rsidRDefault="00E339FF" w:rsidP="00E732C4">
            <w:pPr>
              <w:spacing w:after="120"/>
              <w:rPr>
                <w:szCs w:val="24"/>
                <w:lang w:eastAsia="zh-CN"/>
              </w:rPr>
            </w:pPr>
          </w:p>
        </w:tc>
      </w:tr>
      <w:tr w:rsidR="00E339FF" w:rsidRPr="008B2242" w14:paraId="6ADEBB8F" w14:textId="77777777" w:rsidTr="004C0A69">
        <w:tc>
          <w:tcPr>
            <w:tcW w:w="2410" w:type="dxa"/>
            <w:vMerge/>
            <w:shd w:val="clear" w:color="auto" w:fill="auto"/>
          </w:tcPr>
          <w:p w14:paraId="347ABAF0" w14:textId="77777777" w:rsidR="00E339FF" w:rsidRPr="008B2242" w:rsidRDefault="00E339FF" w:rsidP="00E732C4">
            <w:pPr>
              <w:spacing w:after="120"/>
              <w:rPr>
                <w:szCs w:val="24"/>
                <w:lang w:eastAsia="zh-CN"/>
              </w:rPr>
            </w:pPr>
          </w:p>
        </w:tc>
        <w:tc>
          <w:tcPr>
            <w:tcW w:w="1344" w:type="dxa"/>
            <w:vMerge w:val="restart"/>
            <w:shd w:val="clear" w:color="auto" w:fill="auto"/>
          </w:tcPr>
          <w:p w14:paraId="63624EF2" w14:textId="77777777" w:rsidR="00E339FF" w:rsidRPr="008B2242" w:rsidRDefault="00E339FF" w:rsidP="00E732C4">
            <w:pPr>
              <w:spacing w:after="120"/>
              <w:rPr>
                <w:szCs w:val="24"/>
                <w:lang w:eastAsia="zh-CN"/>
              </w:rPr>
            </w:pPr>
            <w:r w:rsidRPr="008B2242">
              <w:rPr>
                <w:szCs w:val="24"/>
                <w:lang w:eastAsia="zh-CN"/>
              </w:rPr>
              <w:t>36.141</w:t>
            </w:r>
          </w:p>
          <w:p w14:paraId="4D7B77E0" w14:textId="77777777" w:rsidR="00E339FF" w:rsidRPr="008B2242" w:rsidRDefault="00E339FF" w:rsidP="00E732C4">
            <w:pPr>
              <w:spacing w:after="120"/>
              <w:rPr>
                <w:szCs w:val="24"/>
                <w:lang w:eastAsia="zh-CN"/>
              </w:rPr>
            </w:pPr>
            <w:r w:rsidRPr="008B2242">
              <w:rPr>
                <w:szCs w:val="24"/>
                <w:lang w:eastAsia="zh-CN"/>
              </w:rPr>
              <w:t>(V17.5.0)</w:t>
            </w:r>
          </w:p>
        </w:tc>
        <w:tc>
          <w:tcPr>
            <w:tcW w:w="3884" w:type="dxa"/>
            <w:shd w:val="clear" w:color="auto" w:fill="auto"/>
          </w:tcPr>
          <w:p w14:paraId="14B29DAD" w14:textId="77777777" w:rsidR="00E339FF" w:rsidRPr="008B2242" w:rsidRDefault="00E339FF" w:rsidP="00E732C4">
            <w:pPr>
              <w:spacing w:after="120"/>
              <w:rPr>
                <w:szCs w:val="24"/>
                <w:lang w:eastAsia="zh-CN"/>
              </w:rPr>
            </w:pPr>
            <w:r w:rsidRPr="008B2242">
              <w:rPr>
                <w:szCs w:val="24"/>
                <w:lang w:eastAsia="zh-CN"/>
              </w:rPr>
              <w:t>8.5.1</w:t>
            </w:r>
            <w:r w:rsidRPr="008B2242">
              <w:rPr>
                <w:szCs w:val="24"/>
                <w:lang w:eastAsia="zh-CN"/>
              </w:rPr>
              <w:tab/>
              <w:t>Performance requirements for NPUSCH format 1</w:t>
            </w:r>
          </w:p>
          <w:p w14:paraId="2357AC66" w14:textId="77777777" w:rsidR="00E339FF" w:rsidRPr="008B2242" w:rsidRDefault="00E339FF" w:rsidP="00E732C4">
            <w:pPr>
              <w:spacing w:after="120"/>
              <w:rPr>
                <w:szCs w:val="24"/>
                <w:lang w:val="en-US" w:eastAsia="zh-CN"/>
              </w:rPr>
            </w:pPr>
            <w:r w:rsidRPr="008B2242">
              <w:rPr>
                <w:szCs w:val="24"/>
                <w:lang w:val="en-US" w:eastAsia="zh-CN"/>
              </w:rPr>
              <w:t>Table 8.5.1.5-5: Required SNR for NPUSCH format 1 with 16QAM (</w:t>
            </w:r>
            <w:r w:rsidRPr="008B2242">
              <w:rPr>
                <w:szCs w:val="24"/>
                <w:highlight w:val="yellow"/>
                <w:lang w:val="en-US" w:eastAsia="zh-CN"/>
              </w:rPr>
              <w:t>New</w:t>
            </w:r>
            <w:r w:rsidRPr="008B2242">
              <w:rPr>
                <w:szCs w:val="24"/>
                <w:lang w:val="en-US" w:eastAsia="zh-CN"/>
              </w:rPr>
              <w:t>)</w:t>
            </w:r>
          </w:p>
        </w:tc>
        <w:tc>
          <w:tcPr>
            <w:tcW w:w="1993" w:type="dxa"/>
            <w:vMerge w:val="restart"/>
            <w:shd w:val="clear" w:color="auto" w:fill="auto"/>
          </w:tcPr>
          <w:p w14:paraId="757D8185" w14:textId="1CF00B0F" w:rsidR="00E339FF" w:rsidRPr="008B2242" w:rsidRDefault="008B577E" w:rsidP="00E732C4">
            <w:pPr>
              <w:spacing w:after="120"/>
              <w:rPr>
                <w:szCs w:val="24"/>
                <w:lang w:eastAsia="zh-CN"/>
              </w:rPr>
            </w:pPr>
            <w:r>
              <w:rPr>
                <w:szCs w:val="24"/>
                <w:lang w:eastAsia="zh-CN"/>
              </w:rPr>
              <w:t>Nokia</w:t>
            </w:r>
          </w:p>
        </w:tc>
      </w:tr>
      <w:tr w:rsidR="00E339FF" w:rsidRPr="008B2242" w14:paraId="79C62E9B" w14:textId="77777777" w:rsidTr="004C0A69">
        <w:tc>
          <w:tcPr>
            <w:tcW w:w="2410" w:type="dxa"/>
            <w:vMerge/>
            <w:shd w:val="clear" w:color="auto" w:fill="auto"/>
          </w:tcPr>
          <w:p w14:paraId="7DCE3AAE" w14:textId="77777777" w:rsidR="00E339FF" w:rsidRPr="008B2242" w:rsidRDefault="00E339FF" w:rsidP="00E732C4">
            <w:pPr>
              <w:spacing w:after="120"/>
              <w:rPr>
                <w:szCs w:val="24"/>
                <w:lang w:eastAsia="zh-CN"/>
              </w:rPr>
            </w:pPr>
          </w:p>
        </w:tc>
        <w:tc>
          <w:tcPr>
            <w:tcW w:w="1344" w:type="dxa"/>
            <w:vMerge/>
            <w:shd w:val="clear" w:color="auto" w:fill="auto"/>
          </w:tcPr>
          <w:p w14:paraId="6BAE2E67" w14:textId="77777777" w:rsidR="00E339FF" w:rsidRPr="008B2242" w:rsidRDefault="00E339FF" w:rsidP="00E732C4">
            <w:pPr>
              <w:spacing w:after="120"/>
              <w:rPr>
                <w:szCs w:val="24"/>
                <w:lang w:eastAsia="zh-CN"/>
              </w:rPr>
            </w:pPr>
          </w:p>
        </w:tc>
        <w:tc>
          <w:tcPr>
            <w:tcW w:w="3884" w:type="dxa"/>
            <w:shd w:val="clear" w:color="auto" w:fill="auto"/>
          </w:tcPr>
          <w:p w14:paraId="143715BD" w14:textId="77777777" w:rsidR="00E339FF" w:rsidRPr="008B2242" w:rsidRDefault="00E339FF" w:rsidP="00E732C4">
            <w:pPr>
              <w:spacing w:after="120"/>
              <w:rPr>
                <w:szCs w:val="24"/>
                <w:lang w:eastAsia="zh-CN"/>
              </w:rPr>
            </w:pPr>
            <w:r w:rsidRPr="008B2242">
              <w:rPr>
                <w:szCs w:val="24"/>
                <w:lang w:eastAsia="zh-CN"/>
              </w:rPr>
              <w:t>A.16</w:t>
            </w:r>
            <w:r w:rsidRPr="008B2242">
              <w:rPr>
                <w:szCs w:val="24"/>
                <w:lang w:eastAsia="zh-CN"/>
              </w:rPr>
              <w:tab/>
              <w:t>Fixed Reference Channels for NB-IoT NPUSCH format 1</w:t>
            </w:r>
          </w:p>
          <w:p w14:paraId="2049B1EE" w14:textId="77777777" w:rsidR="00E339FF" w:rsidRPr="008B2242" w:rsidRDefault="00E339FF" w:rsidP="00E732C4">
            <w:pPr>
              <w:spacing w:after="120"/>
              <w:rPr>
                <w:szCs w:val="24"/>
                <w:lang w:eastAsia="zh-CN"/>
              </w:rPr>
            </w:pPr>
            <w:r w:rsidRPr="008B2242">
              <w:rPr>
                <w:szCs w:val="24"/>
                <w:lang w:eastAsia="zh-CN"/>
              </w:rPr>
              <w:t>A.16-7 (</w:t>
            </w:r>
            <w:r w:rsidRPr="008B2242">
              <w:rPr>
                <w:szCs w:val="24"/>
                <w:highlight w:val="yellow"/>
                <w:lang w:eastAsia="zh-CN"/>
              </w:rPr>
              <w:t>New</w:t>
            </w:r>
            <w:r w:rsidRPr="008B2242">
              <w:rPr>
                <w:szCs w:val="24"/>
                <w:lang w:eastAsia="zh-CN"/>
              </w:rPr>
              <w:t>) for 16QAM</w:t>
            </w:r>
          </w:p>
        </w:tc>
        <w:tc>
          <w:tcPr>
            <w:tcW w:w="1993" w:type="dxa"/>
            <w:vMerge/>
            <w:shd w:val="clear" w:color="auto" w:fill="auto"/>
          </w:tcPr>
          <w:p w14:paraId="463BA8C4" w14:textId="77777777" w:rsidR="00E339FF" w:rsidRPr="008B2242" w:rsidRDefault="00E339FF" w:rsidP="00E732C4">
            <w:pPr>
              <w:spacing w:after="120"/>
              <w:rPr>
                <w:szCs w:val="24"/>
                <w:lang w:eastAsia="zh-CN"/>
              </w:rPr>
            </w:pPr>
          </w:p>
        </w:tc>
      </w:tr>
      <w:tr w:rsidR="00E339FF" w:rsidRPr="008B2242" w14:paraId="6DCEAC52" w14:textId="77777777" w:rsidTr="004C0A69">
        <w:tc>
          <w:tcPr>
            <w:tcW w:w="2410" w:type="dxa"/>
            <w:shd w:val="clear" w:color="auto" w:fill="auto"/>
          </w:tcPr>
          <w:p w14:paraId="42F6F47B" w14:textId="77777777" w:rsidR="00E339FF" w:rsidRPr="008B2242" w:rsidRDefault="00E339FF" w:rsidP="00E732C4">
            <w:pPr>
              <w:spacing w:after="120"/>
              <w:rPr>
                <w:szCs w:val="24"/>
                <w:lang w:eastAsia="zh-CN"/>
              </w:rPr>
            </w:pPr>
            <w:r w:rsidRPr="008B2242">
              <w:rPr>
                <w:szCs w:val="24"/>
                <w:lang w:eastAsia="zh-CN"/>
              </w:rPr>
              <w:t>PDSCH demodulation requirements for MTC</w:t>
            </w:r>
          </w:p>
        </w:tc>
        <w:tc>
          <w:tcPr>
            <w:tcW w:w="1344" w:type="dxa"/>
            <w:shd w:val="clear" w:color="auto" w:fill="auto"/>
          </w:tcPr>
          <w:p w14:paraId="170DFC69" w14:textId="77777777" w:rsidR="00E339FF" w:rsidRPr="008B2242" w:rsidRDefault="00E339FF" w:rsidP="00E732C4">
            <w:pPr>
              <w:spacing w:after="120"/>
              <w:rPr>
                <w:szCs w:val="24"/>
                <w:lang w:eastAsia="zh-CN"/>
              </w:rPr>
            </w:pPr>
            <w:r w:rsidRPr="008B2242">
              <w:rPr>
                <w:szCs w:val="24"/>
                <w:lang w:eastAsia="zh-CN"/>
              </w:rPr>
              <w:t>36.101</w:t>
            </w:r>
          </w:p>
          <w:p w14:paraId="0E9906F0" w14:textId="77777777" w:rsidR="00E339FF" w:rsidRPr="008B2242" w:rsidRDefault="00E339FF" w:rsidP="00E732C4">
            <w:pPr>
              <w:spacing w:after="120"/>
              <w:rPr>
                <w:szCs w:val="24"/>
                <w:lang w:eastAsia="zh-CN"/>
              </w:rPr>
            </w:pPr>
            <w:r w:rsidRPr="008B2242">
              <w:rPr>
                <w:szCs w:val="24"/>
                <w:lang w:eastAsia="zh-CN"/>
              </w:rPr>
              <w:t>(V17.5.0)</w:t>
            </w:r>
          </w:p>
        </w:tc>
        <w:tc>
          <w:tcPr>
            <w:tcW w:w="3884" w:type="dxa"/>
            <w:shd w:val="clear" w:color="auto" w:fill="auto"/>
          </w:tcPr>
          <w:p w14:paraId="1FABE0E8" w14:textId="77777777" w:rsidR="00E339FF" w:rsidRPr="008B2242" w:rsidRDefault="00E339FF" w:rsidP="00E732C4">
            <w:pPr>
              <w:spacing w:after="120"/>
              <w:rPr>
                <w:szCs w:val="24"/>
                <w:lang w:eastAsia="zh-CN"/>
              </w:rPr>
            </w:pPr>
            <w:r w:rsidRPr="008B2242">
              <w:rPr>
                <w:szCs w:val="24"/>
                <w:lang w:eastAsia="zh-CN"/>
              </w:rPr>
              <w:t>8.11.1.1.3.1</w:t>
            </w:r>
            <w:r w:rsidRPr="008B2242">
              <w:rPr>
                <w:szCs w:val="24"/>
                <w:lang w:eastAsia="zh-CN"/>
              </w:rPr>
              <w:tab/>
              <w:t>Minimum Requirement 2 Tx Antenna Port supporting narrowband transmission</w:t>
            </w:r>
          </w:p>
        </w:tc>
        <w:tc>
          <w:tcPr>
            <w:tcW w:w="1993" w:type="dxa"/>
            <w:shd w:val="clear" w:color="auto" w:fill="auto"/>
          </w:tcPr>
          <w:p w14:paraId="1FDFF535" w14:textId="12AD755C" w:rsidR="00E339FF" w:rsidRPr="008B2242" w:rsidRDefault="00601F8F" w:rsidP="00E732C4">
            <w:pPr>
              <w:spacing w:after="120"/>
              <w:rPr>
                <w:szCs w:val="24"/>
                <w:lang w:eastAsia="zh-CN"/>
              </w:rPr>
            </w:pPr>
            <w:r>
              <w:rPr>
                <w:rFonts w:hint="eastAsia"/>
                <w:szCs w:val="24"/>
                <w:lang w:eastAsia="zh-CN"/>
              </w:rPr>
              <w:t>H</w:t>
            </w:r>
            <w:r>
              <w:rPr>
                <w:szCs w:val="24"/>
                <w:lang w:eastAsia="zh-CN"/>
              </w:rPr>
              <w:t xml:space="preserve">uawei </w:t>
            </w:r>
          </w:p>
        </w:tc>
      </w:tr>
    </w:tbl>
    <w:p w14:paraId="20424BC9" w14:textId="77777777" w:rsidR="0045480A" w:rsidRPr="00E339FF" w:rsidRDefault="0045480A" w:rsidP="00F13C2D">
      <w:pPr>
        <w:rPr>
          <w:rFonts w:eastAsiaTheme="minorEastAsia"/>
          <w:lang w:eastAsia="zh-CN"/>
        </w:rPr>
      </w:pPr>
    </w:p>
    <w:p w14:paraId="7C96510A" w14:textId="5FEDF72F" w:rsidR="00F115F5" w:rsidRDefault="00F115F5" w:rsidP="00F115F5">
      <w:pPr>
        <w:pStyle w:val="1"/>
        <w:rPr>
          <w:lang w:val="en-US" w:eastAsia="ja-JP"/>
        </w:rPr>
      </w:pPr>
      <w:r>
        <w:rPr>
          <w:lang w:val="en-US" w:eastAsia="ja-JP"/>
        </w:rPr>
        <w:t>Recommendations for Tdocs</w:t>
      </w:r>
    </w:p>
    <w:p w14:paraId="6B4B7829" w14:textId="77777777" w:rsidR="0003505A" w:rsidRPr="00E72CF1" w:rsidRDefault="0003505A" w:rsidP="0003505A">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03505A" w:rsidRPr="00004165" w14:paraId="762B421B" w14:textId="77777777" w:rsidTr="00D523EC">
        <w:tc>
          <w:tcPr>
            <w:tcW w:w="696" w:type="pct"/>
          </w:tcPr>
          <w:p w14:paraId="494DAABD" w14:textId="77777777" w:rsidR="0003505A" w:rsidRPr="001E6C4D" w:rsidRDefault="0003505A" w:rsidP="00D523E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39BF997" w14:textId="77777777" w:rsidR="0003505A" w:rsidRDefault="0003505A" w:rsidP="00D523EC">
            <w:pPr>
              <w:spacing w:after="120"/>
              <w:rPr>
                <w:b/>
                <w:bCs/>
                <w:color w:val="0070C0"/>
                <w:lang w:val="en-US" w:eastAsia="zh-CN"/>
              </w:rPr>
            </w:pPr>
            <w:r>
              <w:rPr>
                <w:b/>
                <w:bCs/>
                <w:color w:val="0070C0"/>
                <w:lang w:val="en-US" w:eastAsia="zh-CN"/>
              </w:rPr>
              <w:t>Title</w:t>
            </w:r>
          </w:p>
        </w:tc>
        <w:tc>
          <w:tcPr>
            <w:tcW w:w="807" w:type="pct"/>
          </w:tcPr>
          <w:p w14:paraId="51C2E308" w14:textId="77777777" w:rsidR="0003505A" w:rsidRDefault="0003505A" w:rsidP="00D523EC">
            <w:pPr>
              <w:spacing w:after="120"/>
              <w:rPr>
                <w:b/>
                <w:bCs/>
                <w:color w:val="0070C0"/>
                <w:lang w:val="en-US" w:eastAsia="zh-CN"/>
              </w:rPr>
            </w:pPr>
            <w:r>
              <w:rPr>
                <w:b/>
                <w:bCs/>
                <w:color w:val="0070C0"/>
                <w:lang w:val="en-US" w:eastAsia="zh-CN"/>
              </w:rPr>
              <w:t>Source</w:t>
            </w:r>
          </w:p>
        </w:tc>
        <w:tc>
          <w:tcPr>
            <w:tcW w:w="1366" w:type="pct"/>
          </w:tcPr>
          <w:p w14:paraId="3C8C8731" w14:textId="77777777" w:rsidR="0003505A" w:rsidRDefault="0003505A" w:rsidP="00D523EC">
            <w:pPr>
              <w:spacing w:after="120"/>
              <w:rPr>
                <w:b/>
                <w:bCs/>
                <w:color w:val="0070C0"/>
                <w:lang w:val="en-US" w:eastAsia="zh-CN"/>
              </w:rPr>
            </w:pPr>
            <w:r>
              <w:rPr>
                <w:b/>
                <w:bCs/>
                <w:color w:val="0070C0"/>
                <w:lang w:val="en-US" w:eastAsia="zh-CN"/>
              </w:rPr>
              <w:t>Comments</w:t>
            </w:r>
          </w:p>
        </w:tc>
      </w:tr>
      <w:tr w:rsidR="008D05A0" w:rsidRPr="0093133D" w14:paraId="762236F7" w14:textId="77777777" w:rsidTr="00D523EC">
        <w:tc>
          <w:tcPr>
            <w:tcW w:w="696" w:type="pct"/>
          </w:tcPr>
          <w:p w14:paraId="749407CE" w14:textId="77777777" w:rsidR="008D05A0" w:rsidRDefault="008D05A0" w:rsidP="008D05A0">
            <w:pPr>
              <w:spacing w:after="120"/>
              <w:rPr>
                <w:rFonts w:eastAsiaTheme="minorEastAsia"/>
                <w:color w:val="0070C0"/>
                <w:lang w:val="en-US" w:eastAsia="zh-CN"/>
              </w:rPr>
            </w:pPr>
          </w:p>
        </w:tc>
        <w:tc>
          <w:tcPr>
            <w:tcW w:w="2130" w:type="pct"/>
          </w:tcPr>
          <w:p w14:paraId="6DFC6FBB" w14:textId="5ACBF979" w:rsidR="008D05A0" w:rsidRPr="00D0036C" w:rsidRDefault="008D05A0" w:rsidP="008D05A0">
            <w:pPr>
              <w:spacing w:after="120"/>
              <w:rPr>
                <w:rFonts w:eastAsiaTheme="minorEastAsia"/>
                <w:color w:val="0070C0"/>
                <w:lang w:val="en-US" w:eastAsia="zh-CN"/>
              </w:rPr>
            </w:pPr>
            <w:r>
              <w:rPr>
                <w:rFonts w:eastAsiaTheme="minorEastAsia"/>
                <w:color w:val="0070C0"/>
                <w:lang w:val="en-US" w:eastAsia="zh-CN"/>
              </w:rPr>
              <w:t>WF on Rel-17 NB-IOT and eMTC performance requirements</w:t>
            </w:r>
          </w:p>
        </w:tc>
        <w:tc>
          <w:tcPr>
            <w:tcW w:w="807" w:type="pct"/>
          </w:tcPr>
          <w:p w14:paraId="0857498E" w14:textId="5E2E8879" w:rsidR="008D05A0" w:rsidRPr="00D260F7" w:rsidRDefault="008D05A0" w:rsidP="008D05A0">
            <w:pPr>
              <w:spacing w:after="120"/>
              <w:rPr>
                <w:rFonts w:eastAsiaTheme="minorEastAsia"/>
                <w:color w:val="0070C0"/>
                <w:lang w:val="en-US" w:eastAsia="zh-CN"/>
              </w:rPr>
            </w:pPr>
            <w:r>
              <w:rPr>
                <w:rFonts w:eastAsiaTheme="minorEastAsia"/>
                <w:color w:val="0070C0"/>
                <w:lang w:val="en-US" w:eastAsia="zh-CN"/>
              </w:rPr>
              <w:t>Huawei, HiSilicon</w:t>
            </w:r>
          </w:p>
        </w:tc>
        <w:tc>
          <w:tcPr>
            <w:tcW w:w="1366" w:type="pct"/>
          </w:tcPr>
          <w:p w14:paraId="17AD805D" w14:textId="77777777" w:rsidR="008D05A0" w:rsidRPr="00D260F7" w:rsidRDefault="008D05A0" w:rsidP="008D05A0">
            <w:pPr>
              <w:spacing w:after="120"/>
              <w:rPr>
                <w:rFonts w:eastAsiaTheme="minorEastAsia"/>
                <w:color w:val="0070C0"/>
                <w:lang w:val="en-US" w:eastAsia="zh-CN"/>
              </w:rPr>
            </w:pPr>
          </w:p>
        </w:tc>
      </w:tr>
    </w:tbl>
    <w:p w14:paraId="3AE5CBF4" w14:textId="77777777" w:rsidR="0003505A" w:rsidRDefault="0003505A" w:rsidP="0003505A">
      <w:pPr>
        <w:rPr>
          <w:lang w:val="en-US" w:eastAsia="ja-JP"/>
        </w:rPr>
      </w:pPr>
    </w:p>
    <w:p w14:paraId="1CCE1733" w14:textId="77777777" w:rsidR="0003505A" w:rsidRPr="00E72CF1" w:rsidRDefault="0003505A" w:rsidP="0003505A">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03505A" w:rsidRPr="00004165" w14:paraId="3B35B842" w14:textId="77777777" w:rsidTr="00D523EC">
        <w:tc>
          <w:tcPr>
            <w:tcW w:w="1560" w:type="dxa"/>
          </w:tcPr>
          <w:p w14:paraId="295CC4EA" w14:textId="77777777" w:rsidR="0003505A" w:rsidRPr="00045592" w:rsidRDefault="0003505A" w:rsidP="00D523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66FB0020" w14:textId="77777777" w:rsidR="0003505A" w:rsidRPr="001E6C4D" w:rsidRDefault="0003505A" w:rsidP="00D523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640B187" w14:textId="77777777" w:rsidR="0003505A" w:rsidRDefault="0003505A" w:rsidP="00D523EC">
            <w:pPr>
              <w:spacing w:after="120"/>
              <w:rPr>
                <w:b/>
                <w:bCs/>
                <w:color w:val="0070C0"/>
                <w:lang w:val="en-US" w:eastAsia="zh-CN"/>
              </w:rPr>
            </w:pPr>
            <w:r>
              <w:rPr>
                <w:b/>
                <w:bCs/>
                <w:color w:val="0070C0"/>
                <w:lang w:val="en-US" w:eastAsia="zh-CN"/>
              </w:rPr>
              <w:t>Title</w:t>
            </w:r>
          </w:p>
        </w:tc>
        <w:tc>
          <w:tcPr>
            <w:tcW w:w="1178" w:type="dxa"/>
          </w:tcPr>
          <w:p w14:paraId="3AE76315" w14:textId="77777777" w:rsidR="0003505A" w:rsidRDefault="0003505A" w:rsidP="00D523EC">
            <w:pPr>
              <w:spacing w:after="120"/>
              <w:rPr>
                <w:b/>
                <w:bCs/>
                <w:color w:val="0070C0"/>
                <w:lang w:val="en-US" w:eastAsia="zh-CN"/>
              </w:rPr>
            </w:pPr>
            <w:r>
              <w:rPr>
                <w:b/>
                <w:bCs/>
                <w:color w:val="0070C0"/>
                <w:lang w:val="en-US" w:eastAsia="zh-CN"/>
              </w:rPr>
              <w:t>Source</w:t>
            </w:r>
          </w:p>
        </w:tc>
        <w:tc>
          <w:tcPr>
            <w:tcW w:w="2628" w:type="dxa"/>
          </w:tcPr>
          <w:p w14:paraId="59D0EAB4" w14:textId="77777777" w:rsidR="0003505A" w:rsidRPr="00045592" w:rsidRDefault="0003505A" w:rsidP="00D523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3EC8DF92" w14:textId="77777777" w:rsidR="0003505A" w:rsidRDefault="0003505A" w:rsidP="00D523EC">
            <w:pPr>
              <w:spacing w:after="120"/>
              <w:rPr>
                <w:b/>
                <w:bCs/>
                <w:color w:val="0070C0"/>
                <w:lang w:val="en-US" w:eastAsia="zh-CN"/>
              </w:rPr>
            </w:pPr>
            <w:r>
              <w:rPr>
                <w:b/>
                <w:bCs/>
                <w:color w:val="0070C0"/>
                <w:lang w:val="en-US" w:eastAsia="zh-CN"/>
              </w:rPr>
              <w:t>Comments</w:t>
            </w:r>
          </w:p>
        </w:tc>
      </w:tr>
      <w:tr w:rsidR="0003505A" w:rsidRPr="00B04195" w14:paraId="46D986A1" w14:textId="77777777" w:rsidTr="00D523EC">
        <w:tc>
          <w:tcPr>
            <w:tcW w:w="1560" w:type="dxa"/>
          </w:tcPr>
          <w:p w14:paraId="16EA9C1D" w14:textId="77777777" w:rsidR="0003505A" w:rsidRPr="0093133D" w:rsidRDefault="0003505A" w:rsidP="00D523E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4173B9BC" w14:textId="77777777" w:rsidR="0003505A" w:rsidRDefault="0003505A" w:rsidP="00D523EC">
            <w:pPr>
              <w:spacing w:after="120"/>
              <w:rPr>
                <w:rFonts w:eastAsiaTheme="minorEastAsia"/>
                <w:color w:val="0070C0"/>
                <w:lang w:val="en-US" w:eastAsia="zh-CN"/>
              </w:rPr>
            </w:pPr>
          </w:p>
        </w:tc>
        <w:tc>
          <w:tcPr>
            <w:tcW w:w="2714" w:type="dxa"/>
          </w:tcPr>
          <w:p w14:paraId="0FA939CA" w14:textId="77777777" w:rsidR="0003505A" w:rsidRPr="00B04195" w:rsidRDefault="0003505A" w:rsidP="00D523EC">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A1AC1B6" w14:textId="77777777" w:rsidR="0003505A" w:rsidRPr="00B04195" w:rsidRDefault="0003505A" w:rsidP="00D523EC">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1F866053" w14:textId="77777777" w:rsidR="0003505A" w:rsidRPr="00D0036C" w:rsidRDefault="0003505A" w:rsidP="00D523E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012A17A3" w14:textId="77777777" w:rsidR="0003505A" w:rsidRPr="00B04195" w:rsidRDefault="0003505A" w:rsidP="00D523EC">
            <w:pPr>
              <w:spacing w:after="120"/>
              <w:rPr>
                <w:rFonts w:eastAsiaTheme="minorEastAsia"/>
                <w:color w:val="0070C0"/>
                <w:lang w:val="en-US" w:eastAsia="zh-CN"/>
              </w:rPr>
            </w:pPr>
          </w:p>
        </w:tc>
      </w:tr>
      <w:tr w:rsidR="008D05A0" w:rsidRPr="00B04195" w14:paraId="0C818D63" w14:textId="77777777" w:rsidTr="00D523EC">
        <w:tc>
          <w:tcPr>
            <w:tcW w:w="1560" w:type="dxa"/>
          </w:tcPr>
          <w:p w14:paraId="220EB418" w14:textId="023ACE1E" w:rsidR="008D05A0" w:rsidRPr="00B04195" w:rsidRDefault="008540EA" w:rsidP="008D05A0">
            <w:pPr>
              <w:spacing w:after="120"/>
              <w:rPr>
                <w:rFonts w:eastAsiaTheme="minorEastAsia"/>
                <w:color w:val="0070C0"/>
                <w:lang w:val="en-US" w:eastAsia="zh-CN"/>
              </w:rPr>
            </w:pPr>
            <w:hyperlink r:id="rId19" w:history="1">
              <w:r w:rsidR="008D05A0">
                <w:rPr>
                  <w:rStyle w:val="ac"/>
                  <w:rFonts w:ascii="Arial" w:hAnsi="Arial" w:cs="Arial"/>
                  <w:b/>
                  <w:bCs/>
                  <w:sz w:val="16"/>
                  <w:szCs w:val="16"/>
                </w:rPr>
                <w:t>R4-2208034</w:t>
              </w:r>
            </w:hyperlink>
          </w:p>
        </w:tc>
        <w:tc>
          <w:tcPr>
            <w:tcW w:w="1276" w:type="dxa"/>
          </w:tcPr>
          <w:p w14:paraId="291FC759" w14:textId="77777777" w:rsidR="008D05A0" w:rsidRPr="00B04195" w:rsidRDefault="008D05A0" w:rsidP="008D05A0">
            <w:pPr>
              <w:spacing w:after="120"/>
              <w:rPr>
                <w:rFonts w:eastAsiaTheme="minorEastAsia"/>
                <w:color w:val="0070C0"/>
                <w:lang w:val="en-US" w:eastAsia="zh-CN"/>
              </w:rPr>
            </w:pPr>
          </w:p>
        </w:tc>
        <w:tc>
          <w:tcPr>
            <w:tcW w:w="2714" w:type="dxa"/>
          </w:tcPr>
          <w:p w14:paraId="432F77E0" w14:textId="2501FC50" w:rsidR="008D05A0" w:rsidRPr="00B04195" w:rsidRDefault="008D05A0" w:rsidP="008D05A0">
            <w:pPr>
              <w:spacing w:after="120"/>
              <w:rPr>
                <w:rFonts w:eastAsiaTheme="minorEastAsia"/>
                <w:color w:val="0070C0"/>
                <w:lang w:val="en-US" w:eastAsia="zh-CN"/>
              </w:rPr>
            </w:pPr>
            <w:r>
              <w:rPr>
                <w:rFonts w:ascii="Arial" w:hAnsi="Arial" w:cs="Arial"/>
                <w:sz w:val="16"/>
                <w:szCs w:val="16"/>
              </w:rPr>
              <w:t>On UE performance requirements for 16-QAM NB-IoT</w:t>
            </w:r>
          </w:p>
        </w:tc>
        <w:tc>
          <w:tcPr>
            <w:tcW w:w="1178" w:type="dxa"/>
          </w:tcPr>
          <w:p w14:paraId="0F169E5A" w14:textId="5839515F" w:rsidR="008D05A0" w:rsidRPr="00B04195" w:rsidRDefault="008D05A0" w:rsidP="008D05A0">
            <w:pPr>
              <w:spacing w:after="120"/>
              <w:rPr>
                <w:rFonts w:eastAsiaTheme="minorEastAsia"/>
                <w:color w:val="0070C0"/>
                <w:lang w:val="en-US" w:eastAsia="zh-CN"/>
              </w:rPr>
            </w:pPr>
            <w:r>
              <w:rPr>
                <w:rFonts w:ascii="Arial" w:hAnsi="Arial" w:cs="Arial"/>
                <w:sz w:val="16"/>
                <w:szCs w:val="16"/>
              </w:rPr>
              <w:t>Qualcomm Incorporated</w:t>
            </w:r>
          </w:p>
        </w:tc>
        <w:tc>
          <w:tcPr>
            <w:tcW w:w="2628" w:type="dxa"/>
          </w:tcPr>
          <w:p w14:paraId="71C58B3B" w14:textId="29F37EDB" w:rsidR="008D05A0" w:rsidRPr="00D0036C" w:rsidRDefault="008D05A0" w:rsidP="008D05A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427B3A8A" w14:textId="77777777" w:rsidR="008D05A0" w:rsidRPr="00B04195" w:rsidRDefault="008D05A0" w:rsidP="008D05A0">
            <w:pPr>
              <w:spacing w:after="120"/>
              <w:rPr>
                <w:rFonts w:eastAsiaTheme="minorEastAsia"/>
                <w:color w:val="0070C0"/>
                <w:lang w:val="en-US" w:eastAsia="zh-CN"/>
              </w:rPr>
            </w:pPr>
          </w:p>
        </w:tc>
      </w:tr>
      <w:tr w:rsidR="008D05A0" w:rsidRPr="00B04195" w14:paraId="7A4C2AD2" w14:textId="77777777" w:rsidTr="00D523EC">
        <w:tc>
          <w:tcPr>
            <w:tcW w:w="1560" w:type="dxa"/>
          </w:tcPr>
          <w:p w14:paraId="6119CCDB" w14:textId="7D566D20" w:rsidR="008D05A0" w:rsidRPr="0093133D" w:rsidRDefault="008540EA" w:rsidP="008D05A0">
            <w:pPr>
              <w:spacing w:after="120"/>
              <w:rPr>
                <w:rFonts w:eastAsiaTheme="minorEastAsia"/>
                <w:color w:val="0070C0"/>
                <w:lang w:val="en-US" w:eastAsia="zh-CN"/>
              </w:rPr>
            </w:pPr>
            <w:hyperlink r:id="rId20" w:history="1">
              <w:r w:rsidR="008D05A0">
                <w:rPr>
                  <w:rStyle w:val="ac"/>
                  <w:rFonts w:ascii="Arial" w:hAnsi="Arial" w:cs="Arial"/>
                  <w:b/>
                  <w:bCs/>
                  <w:sz w:val="16"/>
                  <w:szCs w:val="16"/>
                </w:rPr>
                <w:t>R4-2208081</w:t>
              </w:r>
            </w:hyperlink>
          </w:p>
        </w:tc>
        <w:tc>
          <w:tcPr>
            <w:tcW w:w="1276" w:type="dxa"/>
          </w:tcPr>
          <w:p w14:paraId="35D4C8BF" w14:textId="77777777" w:rsidR="008D05A0" w:rsidRPr="00B04195" w:rsidRDefault="008D05A0" w:rsidP="008D05A0">
            <w:pPr>
              <w:spacing w:after="120"/>
              <w:rPr>
                <w:rFonts w:eastAsiaTheme="minorEastAsia"/>
                <w:color w:val="0070C0"/>
                <w:lang w:val="en-US" w:eastAsia="zh-CN"/>
              </w:rPr>
            </w:pPr>
          </w:p>
        </w:tc>
        <w:tc>
          <w:tcPr>
            <w:tcW w:w="2714" w:type="dxa"/>
          </w:tcPr>
          <w:p w14:paraId="3F262366" w14:textId="77A54F18" w:rsidR="008D05A0" w:rsidRPr="00B04195" w:rsidRDefault="008D05A0" w:rsidP="008D05A0">
            <w:pPr>
              <w:spacing w:after="120"/>
              <w:rPr>
                <w:rFonts w:eastAsiaTheme="minorEastAsia"/>
                <w:color w:val="0070C0"/>
                <w:lang w:val="en-US" w:eastAsia="zh-CN"/>
              </w:rPr>
            </w:pPr>
            <w:r>
              <w:rPr>
                <w:rFonts w:ascii="Arial" w:hAnsi="Arial" w:cs="Arial"/>
                <w:sz w:val="16"/>
                <w:szCs w:val="16"/>
              </w:rPr>
              <w:t>Discussion and simulation results for Rel-17 NB-IoT</w:t>
            </w:r>
          </w:p>
        </w:tc>
        <w:tc>
          <w:tcPr>
            <w:tcW w:w="1178" w:type="dxa"/>
          </w:tcPr>
          <w:p w14:paraId="3528DBFE" w14:textId="1BD85045" w:rsidR="008D05A0" w:rsidRPr="00B04195" w:rsidRDefault="008D05A0" w:rsidP="008D05A0">
            <w:pPr>
              <w:spacing w:after="120"/>
              <w:rPr>
                <w:rFonts w:eastAsiaTheme="minorEastAsia"/>
                <w:color w:val="0070C0"/>
                <w:lang w:val="en-US" w:eastAsia="zh-CN"/>
              </w:rPr>
            </w:pPr>
            <w:r>
              <w:rPr>
                <w:rFonts w:ascii="Arial" w:hAnsi="Arial" w:cs="Arial"/>
                <w:sz w:val="16"/>
                <w:szCs w:val="16"/>
              </w:rPr>
              <w:t>Samsung</w:t>
            </w:r>
          </w:p>
        </w:tc>
        <w:tc>
          <w:tcPr>
            <w:tcW w:w="2628" w:type="dxa"/>
          </w:tcPr>
          <w:p w14:paraId="7B8C743D" w14:textId="548C26FB" w:rsidR="008D05A0" w:rsidRPr="00D0036C"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5654479D" w14:textId="77777777" w:rsidR="008D05A0" w:rsidRPr="00B04195" w:rsidRDefault="008D05A0" w:rsidP="008D05A0">
            <w:pPr>
              <w:spacing w:after="120"/>
              <w:rPr>
                <w:rFonts w:eastAsiaTheme="minorEastAsia"/>
                <w:color w:val="0070C0"/>
                <w:lang w:val="en-US" w:eastAsia="zh-CN"/>
              </w:rPr>
            </w:pPr>
          </w:p>
        </w:tc>
      </w:tr>
      <w:tr w:rsidR="008D05A0" w14:paraId="18DE71DC" w14:textId="77777777" w:rsidTr="00D523EC">
        <w:tc>
          <w:tcPr>
            <w:tcW w:w="1560" w:type="dxa"/>
          </w:tcPr>
          <w:p w14:paraId="5713C3DB" w14:textId="1FC042B4" w:rsidR="008D05A0" w:rsidRPr="00B04195" w:rsidRDefault="008540EA" w:rsidP="008D05A0">
            <w:pPr>
              <w:spacing w:after="120"/>
              <w:rPr>
                <w:rFonts w:eastAsiaTheme="minorEastAsia"/>
                <w:color w:val="0070C0"/>
                <w:lang w:eastAsia="zh-CN"/>
              </w:rPr>
            </w:pPr>
            <w:hyperlink r:id="rId21" w:history="1">
              <w:r w:rsidR="008D05A0">
                <w:rPr>
                  <w:rStyle w:val="ac"/>
                  <w:rFonts w:ascii="Arial" w:hAnsi="Arial" w:cs="Arial"/>
                  <w:b/>
                  <w:bCs/>
                  <w:sz w:val="16"/>
                  <w:szCs w:val="16"/>
                </w:rPr>
                <w:t>R4-2209073</w:t>
              </w:r>
            </w:hyperlink>
          </w:p>
        </w:tc>
        <w:tc>
          <w:tcPr>
            <w:tcW w:w="1276" w:type="dxa"/>
          </w:tcPr>
          <w:p w14:paraId="2C4D9548" w14:textId="77777777" w:rsidR="008D05A0" w:rsidRPr="00404831" w:rsidRDefault="008D05A0" w:rsidP="008D05A0">
            <w:pPr>
              <w:spacing w:after="120"/>
              <w:rPr>
                <w:rFonts w:eastAsiaTheme="minorEastAsia"/>
                <w:i/>
                <w:color w:val="0070C0"/>
                <w:lang w:val="en-US" w:eastAsia="zh-CN"/>
              </w:rPr>
            </w:pPr>
          </w:p>
        </w:tc>
        <w:tc>
          <w:tcPr>
            <w:tcW w:w="2714" w:type="dxa"/>
          </w:tcPr>
          <w:p w14:paraId="3764B423" w14:textId="2DCBACDD" w:rsidR="008D05A0" w:rsidRPr="00404831" w:rsidRDefault="008D05A0" w:rsidP="008D05A0">
            <w:pPr>
              <w:spacing w:after="120"/>
              <w:rPr>
                <w:rFonts w:eastAsiaTheme="minorEastAsia"/>
                <w:i/>
                <w:color w:val="0070C0"/>
                <w:lang w:val="en-US" w:eastAsia="zh-CN"/>
              </w:rPr>
            </w:pPr>
            <w:r>
              <w:rPr>
                <w:rFonts w:ascii="Arial" w:hAnsi="Arial" w:cs="Arial"/>
                <w:sz w:val="16"/>
                <w:szCs w:val="16"/>
              </w:rPr>
              <w:t>UE demodulation requirements for Rel-17 NB-IoT</w:t>
            </w:r>
          </w:p>
        </w:tc>
        <w:tc>
          <w:tcPr>
            <w:tcW w:w="1178" w:type="dxa"/>
          </w:tcPr>
          <w:p w14:paraId="2D5F7969" w14:textId="79B359F9" w:rsidR="008D05A0" w:rsidRPr="00404831" w:rsidRDefault="008D05A0" w:rsidP="008D05A0">
            <w:pPr>
              <w:spacing w:after="120"/>
              <w:rPr>
                <w:rFonts w:eastAsiaTheme="minorEastAsia"/>
                <w:i/>
                <w:color w:val="0070C0"/>
                <w:lang w:val="en-US" w:eastAsia="zh-CN"/>
              </w:rPr>
            </w:pPr>
            <w:r>
              <w:rPr>
                <w:rFonts w:ascii="Arial" w:hAnsi="Arial" w:cs="Arial"/>
                <w:sz w:val="16"/>
                <w:szCs w:val="16"/>
              </w:rPr>
              <w:t>Ericsson</w:t>
            </w:r>
          </w:p>
        </w:tc>
        <w:tc>
          <w:tcPr>
            <w:tcW w:w="2628" w:type="dxa"/>
          </w:tcPr>
          <w:p w14:paraId="42C16AB1" w14:textId="708F8E6E"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1126CEF6" w14:textId="77777777" w:rsidR="008D05A0" w:rsidRPr="00404831" w:rsidRDefault="008D05A0" w:rsidP="008D05A0">
            <w:pPr>
              <w:spacing w:after="120"/>
              <w:rPr>
                <w:rFonts w:eastAsiaTheme="minorEastAsia"/>
                <w:i/>
                <w:color w:val="0070C0"/>
                <w:lang w:val="en-US" w:eastAsia="zh-CN"/>
              </w:rPr>
            </w:pPr>
          </w:p>
        </w:tc>
      </w:tr>
      <w:tr w:rsidR="008D05A0" w14:paraId="038D70EB" w14:textId="77777777" w:rsidTr="00D523EC">
        <w:tc>
          <w:tcPr>
            <w:tcW w:w="1560" w:type="dxa"/>
          </w:tcPr>
          <w:p w14:paraId="4808AD8D" w14:textId="4E57FE3B" w:rsidR="008D05A0" w:rsidRPr="00B04195" w:rsidRDefault="008540EA" w:rsidP="008D05A0">
            <w:pPr>
              <w:spacing w:after="120"/>
              <w:rPr>
                <w:rFonts w:eastAsiaTheme="minorEastAsia"/>
                <w:color w:val="0070C0"/>
                <w:lang w:eastAsia="zh-CN"/>
              </w:rPr>
            </w:pPr>
            <w:hyperlink r:id="rId22" w:history="1">
              <w:r w:rsidR="008D05A0">
                <w:rPr>
                  <w:rStyle w:val="ac"/>
                  <w:rFonts w:ascii="Arial" w:hAnsi="Arial" w:cs="Arial"/>
                  <w:b/>
                  <w:bCs/>
                  <w:sz w:val="16"/>
                  <w:szCs w:val="16"/>
                </w:rPr>
                <w:t>R4-2209074</w:t>
              </w:r>
            </w:hyperlink>
          </w:p>
        </w:tc>
        <w:tc>
          <w:tcPr>
            <w:tcW w:w="1276" w:type="dxa"/>
          </w:tcPr>
          <w:p w14:paraId="0FF6C993" w14:textId="77777777" w:rsidR="008D05A0" w:rsidRPr="00404831" w:rsidRDefault="008D05A0" w:rsidP="008D05A0">
            <w:pPr>
              <w:spacing w:after="120"/>
              <w:rPr>
                <w:rFonts w:eastAsiaTheme="minorEastAsia"/>
                <w:i/>
                <w:color w:val="0070C0"/>
                <w:lang w:val="en-US" w:eastAsia="zh-CN"/>
              </w:rPr>
            </w:pPr>
          </w:p>
        </w:tc>
        <w:tc>
          <w:tcPr>
            <w:tcW w:w="2714" w:type="dxa"/>
          </w:tcPr>
          <w:p w14:paraId="099FCD98" w14:textId="20C10968" w:rsidR="008D05A0" w:rsidRPr="00404831" w:rsidRDefault="008D05A0" w:rsidP="008D05A0">
            <w:pPr>
              <w:spacing w:after="120"/>
              <w:rPr>
                <w:rFonts w:eastAsiaTheme="minorEastAsia"/>
                <w:i/>
                <w:color w:val="0070C0"/>
                <w:lang w:val="en-US" w:eastAsia="zh-CN"/>
              </w:rPr>
            </w:pPr>
            <w:r>
              <w:rPr>
                <w:rFonts w:ascii="Arial" w:hAnsi="Arial" w:cs="Arial"/>
                <w:sz w:val="16"/>
                <w:szCs w:val="16"/>
              </w:rPr>
              <w:t>BS demodulation requirements for Rel-17 NB-IoT</w:t>
            </w:r>
          </w:p>
        </w:tc>
        <w:tc>
          <w:tcPr>
            <w:tcW w:w="1178" w:type="dxa"/>
          </w:tcPr>
          <w:p w14:paraId="529EF4BE" w14:textId="2892AACE" w:rsidR="008D05A0" w:rsidRPr="00404831" w:rsidRDefault="008D05A0" w:rsidP="008D05A0">
            <w:pPr>
              <w:spacing w:after="120"/>
              <w:rPr>
                <w:rFonts w:eastAsiaTheme="minorEastAsia"/>
                <w:i/>
                <w:color w:val="0070C0"/>
                <w:lang w:val="en-US" w:eastAsia="zh-CN"/>
              </w:rPr>
            </w:pPr>
            <w:r>
              <w:rPr>
                <w:rFonts w:ascii="Arial" w:hAnsi="Arial" w:cs="Arial"/>
                <w:sz w:val="16"/>
                <w:szCs w:val="16"/>
              </w:rPr>
              <w:t>Ericsson</w:t>
            </w:r>
          </w:p>
        </w:tc>
        <w:tc>
          <w:tcPr>
            <w:tcW w:w="2628" w:type="dxa"/>
          </w:tcPr>
          <w:p w14:paraId="37200387" w14:textId="1DAF7A61"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62341819" w14:textId="77777777" w:rsidR="008D05A0" w:rsidRPr="00404831" w:rsidRDefault="008D05A0" w:rsidP="008D05A0">
            <w:pPr>
              <w:spacing w:after="120"/>
              <w:rPr>
                <w:rFonts w:eastAsiaTheme="minorEastAsia"/>
                <w:i/>
                <w:color w:val="0070C0"/>
                <w:lang w:val="en-US" w:eastAsia="zh-CN"/>
              </w:rPr>
            </w:pPr>
          </w:p>
        </w:tc>
      </w:tr>
      <w:tr w:rsidR="008D05A0" w14:paraId="22C46F87" w14:textId="77777777" w:rsidTr="00D523EC">
        <w:tc>
          <w:tcPr>
            <w:tcW w:w="1560" w:type="dxa"/>
          </w:tcPr>
          <w:p w14:paraId="35A612EE" w14:textId="6FF69109" w:rsidR="008D05A0" w:rsidRPr="00B04195" w:rsidRDefault="008540EA" w:rsidP="008D05A0">
            <w:pPr>
              <w:spacing w:after="120"/>
              <w:rPr>
                <w:rFonts w:eastAsiaTheme="minorEastAsia"/>
                <w:color w:val="0070C0"/>
                <w:lang w:eastAsia="zh-CN"/>
              </w:rPr>
            </w:pPr>
            <w:hyperlink r:id="rId23" w:history="1">
              <w:r w:rsidR="008D05A0">
                <w:rPr>
                  <w:rStyle w:val="ac"/>
                  <w:rFonts w:ascii="Arial" w:hAnsi="Arial" w:cs="Arial"/>
                  <w:b/>
                  <w:bCs/>
                  <w:sz w:val="16"/>
                  <w:szCs w:val="16"/>
                </w:rPr>
                <w:t>R4-2209075</w:t>
              </w:r>
            </w:hyperlink>
          </w:p>
        </w:tc>
        <w:tc>
          <w:tcPr>
            <w:tcW w:w="1276" w:type="dxa"/>
          </w:tcPr>
          <w:p w14:paraId="3F311485" w14:textId="77777777" w:rsidR="008D05A0" w:rsidRPr="00404831" w:rsidRDefault="008D05A0" w:rsidP="008D05A0">
            <w:pPr>
              <w:spacing w:after="120"/>
              <w:rPr>
                <w:rFonts w:eastAsiaTheme="minorEastAsia"/>
                <w:i/>
                <w:color w:val="0070C0"/>
                <w:lang w:val="en-US" w:eastAsia="zh-CN"/>
              </w:rPr>
            </w:pPr>
          </w:p>
        </w:tc>
        <w:tc>
          <w:tcPr>
            <w:tcW w:w="2714" w:type="dxa"/>
          </w:tcPr>
          <w:p w14:paraId="58ED06E9" w14:textId="6126F024" w:rsidR="008D05A0" w:rsidRPr="00404831" w:rsidRDefault="008D05A0" w:rsidP="008D05A0">
            <w:pPr>
              <w:spacing w:after="120"/>
              <w:rPr>
                <w:rFonts w:eastAsiaTheme="minorEastAsia"/>
                <w:i/>
                <w:color w:val="0070C0"/>
                <w:lang w:val="en-US" w:eastAsia="zh-CN"/>
              </w:rPr>
            </w:pPr>
            <w:r>
              <w:rPr>
                <w:rFonts w:ascii="Arial" w:hAnsi="Arial" w:cs="Arial"/>
                <w:sz w:val="16"/>
                <w:szCs w:val="16"/>
              </w:rPr>
              <w:t>UE demodulation requirements for Rel-17 LTE-MTC</w:t>
            </w:r>
          </w:p>
        </w:tc>
        <w:tc>
          <w:tcPr>
            <w:tcW w:w="1178" w:type="dxa"/>
          </w:tcPr>
          <w:p w14:paraId="182EF542" w14:textId="2DD7883F" w:rsidR="008D05A0" w:rsidRPr="00404831" w:rsidRDefault="008D05A0" w:rsidP="008D05A0">
            <w:pPr>
              <w:spacing w:after="120"/>
              <w:rPr>
                <w:rFonts w:eastAsiaTheme="minorEastAsia"/>
                <w:i/>
                <w:color w:val="0070C0"/>
                <w:lang w:val="en-US" w:eastAsia="zh-CN"/>
              </w:rPr>
            </w:pPr>
            <w:r>
              <w:rPr>
                <w:rFonts w:ascii="Arial" w:hAnsi="Arial" w:cs="Arial"/>
                <w:sz w:val="16"/>
                <w:szCs w:val="16"/>
              </w:rPr>
              <w:t>Ericsson</w:t>
            </w:r>
          </w:p>
        </w:tc>
        <w:tc>
          <w:tcPr>
            <w:tcW w:w="2628" w:type="dxa"/>
          </w:tcPr>
          <w:p w14:paraId="5C83ABEF" w14:textId="40929355"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4267CA30" w14:textId="77777777" w:rsidR="008D05A0" w:rsidRPr="00404831" w:rsidRDefault="008D05A0" w:rsidP="008D05A0">
            <w:pPr>
              <w:spacing w:after="120"/>
              <w:rPr>
                <w:rFonts w:eastAsiaTheme="minorEastAsia"/>
                <w:i/>
                <w:color w:val="0070C0"/>
                <w:lang w:val="en-US" w:eastAsia="zh-CN"/>
              </w:rPr>
            </w:pPr>
          </w:p>
        </w:tc>
      </w:tr>
      <w:tr w:rsidR="008D05A0" w14:paraId="78842783" w14:textId="77777777" w:rsidTr="00D523EC">
        <w:tc>
          <w:tcPr>
            <w:tcW w:w="1560" w:type="dxa"/>
          </w:tcPr>
          <w:p w14:paraId="26B4F155" w14:textId="522AF16E" w:rsidR="008D05A0" w:rsidRPr="00B04195" w:rsidRDefault="008540EA" w:rsidP="008D05A0">
            <w:pPr>
              <w:spacing w:after="120"/>
              <w:rPr>
                <w:rFonts w:eastAsiaTheme="minorEastAsia"/>
                <w:color w:val="0070C0"/>
                <w:lang w:eastAsia="zh-CN"/>
              </w:rPr>
            </w:pPr>
            <w:hyperlink r:id="rId24" w:history="1">
              <w:r w:rsidR="008D05A0">
                <w:rPr>
                  <w:rStyle w:val="ac"/>
                  <w:rFonts w:ascii="Arial" w:hAnsi="Arial" w:cs="Arial"/>
                  <w:b/>
                  <w:bCs/>
                  <w:sz w:val="16"/>
                  <w:szCs w:val="16"/>
                </w:rPr>
                <w:t>R4-2209713</w:t>
              </w:r>
            </w:hyperlink>
          </w:p>
        </w:tc>
        <w:tc>
          <w:tcPr>
            <w:tcW w:w="1276" w:type="dxa"/>
          </w:tcPr>
          <w:p w14:paraId="069B02C1" w14:textId="77777777" w:rsidR="008D05A0" w:rsidRPr="00404831" w:rsidRDefault="008D05A0" w:rsidP="008D05A0">
            <w:pPr>
              <w:spacing w:after="120"/>
              <w:rPr>
                <w:rFonts w:eastAsiaTheme="minorEastAsia"/>
                <w:i/>
                <w:color w:val="0070C0"/>
                <w:lang w:val="en-US" w:eastAsia="zh-CN"/>
              </w:rPr>
            </w:pPr>
          </w:p>
        </w:tc>
        <w:tc>
          <w:tcPr>
            <w:tcW w:w="2714" w:type="dxa"/>
          </w:tcPr>
          <w:p w14:paraId="03C5546C" w14:textId="547CE2B9" w:rsidR="008D05A0" w:rsidRPr="00404831" w:rsidRDefault="008D05A0" w:rsidP="008D05A0">
            <w:pPr>
              <w:spacing w:after="120"/>
              <w:rPr>
                <w:rFonts w:eastAsiaTheme="minorEastAsia"/>
                <w:i/>
                <w:color w:val="0070C0"/>
                <w:lang w:val="en-US" w:eastAsia="zh-CN"/>
              </w:rPr>
            </w:pPr>
            <w:r>
              <w:rPr>
                <w:rFonts w:ascii="Arial" w:hAnsi="Arial" w:cs="Arial"/>
                <w:sz w:val="16"/>
                <w:szCs w:val="16"/>
              </w:rPr>
              <w:t>Discussion on BS demodulation requirements for Additional enhancements for NB-IoT</w:t>
            </w:r>
          </w:p>
        </w:tc>
        <w:tc>
          <w:tcPr>
            <w:tcW w:w="1178" w:type="dxa"/>
          </w:tcPr>
          <w:p w14:paraId="44447073" w14:textId="5612C446" w:rsidR="008D05A0" w:rsidRPr="00404831" w:rsidRDefault="008D05A0" w:rsidP="008D05A0">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109AD4FB" w14:textId="29008EF1"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1EE95590" w14:textId="77777777" w:rsidR="008D05A0" w:rsidRPr="00404831" w:rsidRDefault="008D05A0" w:rsidP="008D05A0">
            <w:pPr>
              <w:spacing w:after="120"/>
              <w:rPr>
                <w:rFonts w:eastAsiaTheme="minorEastAsia"/>
                <w:i/>
                <w:color w:val="0070C0"/>
                <w:lang w:val="en-US" w:eastAsia="zh-CN"/>
              </w:rPr>
            </w:pPr>
          </w:p>
        </w:tc>
      </w:tr>
      <w:tr w:rsidR="008D05A0" w14:paraId="3BBEF49F" w14:textId="77777777" w:rsidTr="00D523EC">
        <w:tc>
          <w:tcPr>
            <w:tcW w:w="1560" w:type="dxa"/>
          </w:tcPr>
          <w:p w14:paraId="021EEF44" w14:textId="15788167" w:rsidR="008D05A0" w:rsidRPr="00B04195" w:rsidRDefault="008540EA" w:rsidP="008D05A0">
            <w:pPr>
              <w:spacing w:after="120"/>
              <w:rPr>
                <w:rFonts w:eastAsiaTheme="minorEastAsia"/>
                <w:color w:val="0070C0"/>
                <w:lang w:eastAsia="zh-CN"/>
              </w:rPr>
            </w:pPr>
            <w:hyperlink r:id="rId25" w:history="1">
              <w:r w:rsidR="008D05A0">
                <w:rPr>
                  <w:rStyle w:val="ac"/>
                  <w:rFonts w:ascii="Arial" w:hAnsi="Arial" w:cs="Arial"/>
                  <w:b/>
                  <w:bCs/>
                  <w:sz w:val="16"/>
                  <w:szCs w:val="16"/>
                </w:rPr>
                <w:t>R4-2209837</w:t>
              </w:r>
            </w:hyperlink>
          </w:p>
        </w:tc>
        <w:tc>
          <w:tcPr>
            <w:tcW w:w="1276" w:type="dxa"/>
          </w:tcPr>
          <w:p w14:paraId="77CDA44B" w14:textId="77777777" w:rsidR="008D05A0" w:rsidRPr="00404831" w:rsidRDefault="008D05A0" w:rsidP="008D05A0">
            <w:pPr>
              <w:spacing w:after="120"/>
              <w:rPr>
                <w:rFonts w:eastAsiaTheme="minorEastAsia"/>
                <w:i/>
                <w:color w:val="0070C0"/>
                <w:lang w:val="en-US" w:eastAsia="zh-CN"/>
              </w:rPr>
            </w:pPr>
          </w:p>
        </w:tc>
        <w:tc>
          <w:tcPr>
            <w:tcW w:w="2714" w:type="dxa"/>
          </w:tcPr>
          <w:p w14:paraId="2724D1FA" w14:textId="4B091BB1" w:rsidR="008D05A0" w:rsidRPr="00404831" w:rsidRDefault="008D05A0" w:rsidP="008D05A0">
            <w:pPr>
              <w:spacing w:after="120"/>
              <w:rPr>
                <w:rFonts w:eastAsiaTheme="minorEastAsia"/>
                <w:i/>
                <w:color w:val="0070C0"/>
                <w:lang w:val="en-US" w:eastAsia="zh-CN"/>
              </w:rPr>
            </w:pPr>
            <w:r>
              <w:rPr>
                <w:rFonts w:ascii="Arial" w:hAnsi="Arial" w:cs="Arial"/>
                <w:sz w:val="16"/>
                <w:szCs w:val="16"/>
              </w:rPr>
              <w:t>Discussion on NPDSCH performance requirements for Rel-17 NB-IOT</w:t>
            </w:r>
          </w:p>
        </w:tc>
        <w:tc>
          <w:tcPr>
            <w:tcW w:w="1178" w:type="dxa"/>
          </w:tcPr>
          <w:p w14:paraId="4A98309F" w14:textId="377835E2" w:rsidR="008D05A0" w:rsidRPr="00404831" w:rsidRDefault="008D05A0" w:rsidP="008D05A0">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4B8E2492" w14:textId="19B7FE1D"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271DC297" w14:textId="77777777" w:rsidR="008D05A0" w:rsidRPr="00404831" w:rsidRDefault="008D05A0" w:rsidP="008D05A0">
            <w:pPr>
              <w:spacing w:after="120"/>
              <w:rPr>
                <w:rFonts w:eastAsiaTheme="minorEastAsia"/>
                <w:i/>
                <w:color w:val="0070C0"/>
                <w:lang w:val="en-US" w:eastAsia="zh-CN"/>
              </w:rPr>
            </w:pPr>
          </w:p>
        </w:tc>
      </w:tr>
      <w:tr w:rsidR="008D05A0" w14:paraId="41505500" w14:textId="77777777" w:rsidTr="00D523EC">
        <w:tc>
          <w:tcPr>
            <w:tcW w:w="1560" w:type="dxa"/>
          </w:tcPr>
          <w:p w14:paraId="3E0D8116" w14:textId="429C5E4D" w:rsidR="008D05A0" w:rsidRPr="00B04195" w:rsidRDefault="008540EA" w:rsidP="008D05A0">
            <w:pPr>
              <w:spacing w:after="120"/>
              <w:rPr>
                <w:rFonts w:eastAsiaTheme="minorEastAsia"/>
                <w:color w:val="0070C0"/>
                <w:lang w:eastAsia="zh-CN"/>
              </w:rPr>
            </w:pPr>
            <w:hyperlink r:id="rId26" w:history="1">
              <w:r w:rsidR="008D05A0">
                <w:rPr>
                  <w:rStyle w:val="ac"/>
                  <w:rFonts w:ascii="Arial" w:hAnsi="Arial" w:cs="Arial"/>
                  <w:b/>
                  <w:bCs/>
                  <w:sz w:val="16"/>
                  <w:szCs w:val="16"/>
                </w:rPr>
                <w:t>R4-2209838</w:t>
              </w:r>
            </w:hyperlink>
          </w:p>
        </w:tc>
        <w:tc>
          <w:tcPr>
            <w:tcW w:w="1276" w:type="dxa"/>
          </w:tcPr>
          <w:p w14:paraId="271DF293" w14:textId="77777777" w:rsidR="008D05A0" w:rsidRPr="00404831" w:rsidRDefault="008D05A0" w:rsidP="008D05A0">
            <w:pPr>
              <w:spacing w:after="120"/>
              <w:rPr>
                <w:rFonts w:eastAsiaTheme="minorEastAsia"/>
                <w:i/>
                <w:color w:val="0070C0"/>
                <w:lang w:val="en-US" w:eastAsia="zh-CN"/>
              </w:rPr>
            </w:pPr>
          </w:p>
        </w:tc>
        <w:tc>
          <w:tcPr>
            <w:tcW w:w="2714" w:type="dxa"/>
          </w:tcPr>
          <w:p w14:paraId="42EFB31D" w14:textId="03DA798E" w:rsidR="008D05A0" w:rsidRPr="00404831" w:rsidRDefault="008D05A0" w:rsidP="008D05A0">
            <w:pPr>
              <w:spacing w:after="120"/>
              <w:rPr>
                <w:rFonts w:eastAsiaTheme="minorEastAsia"/>
                <w:i/>
                <w:color w:val="0070C0"/>
                <w:lang w:val="en-US" w:eastAsia="zh-CN"/>
              </w:rPr>
            </w:pPr>
            <w:r>
              <w:rPr>
                <w:rFonts w:ascii="Arial" w:hAnsi="Arial" w:cs="Arial"/>
                <w:sz w:val="16"/>
                <w:szCs w:val="16"/>
              </w:rPr>
              <w:t>Discussion on CQI reporting requirements for Rel-17 NB-IOT</w:t>
            </w:r>
          </w:p>
        </w:tc>
        <w:tc>
          <w:tcPr>
            <w:tcW w:w="1178" w:type="dxa"/>
          </w:tcPr>
          <w:p w14:paraId="00B744D8" w14:textId="6F75FE4C" w:rsidR="008D05A0" w:rsidRPr="00404831" w:rsidRDefault="008D05A0" w:rsidP="008D05A0">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11D8B5C3" w14:textId="1CA98EEA"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41C1C286" w14:textId="77777777" w:rsidR="008D05A0" w:rsidRPr="00404831" w:rsidRDefault="008D05A0" w:rsidP="008D05A0">
            <w:pPr>
              <w:spacing w:after="120"/>
              <w:rPr>
                <w:rFonts w:eastAsiaTheme="minorEastAsia"/>
                <w:i/>
                <w:color w:val="0070C0"/>
                <w:lang w:val="en-US" w:eastAsia="zh-CN"/>
              </w:rPr>
            </w:pPr>
          </w:p>
        </w:tc>
      </w:tr>
      <w:tr w:rsidR="008D05A0" w14:paraId="145FAC28" w14:textId="77777777" w:rsidTr="00D523EC">
        <w:tc>
          <w:tcPr>
            <w:tcW w:w="1560" w:type="dxa"/>
          </w:tcPr>
          <w:p w14:paraId="1FA71ED1" w14:textId="2FDC70AA" w:rsidR="008D05A0" w:rsidRPr="00B04195" w:rsidRDefault="008540EA" w:rsidP="008D05A0">
            <w:pPr>
              <w:spacing w:after="120"/>
              <w:rPr>
                <w:rFonts w:eastAsiaTheme="minorEastAsia"/>
                <w:color w:val="0070C0"/>
                <w:lang w:eastAsia="zh-CN"/>
              </w:rPr>
            </w:pPr>
            <w:hyperlink r:id="rId27" w:history="1">
              <w:r w:rsidR="008D05A0">
                <w:rPr>
                  <w:rStyle w:val="ac"/>
                  <w:rFonts w:ascii="Arial" w:hAnsi="Arial" w:cs="Arial"/>
                  <w:b/>
                  <w:bCs/>
                  <w:sz w:val="16"/>
                  <w:szCs w:val="16"/>
                </w:rPr>
                <w:t>R4-2209839</w:t>
              </w:r>
            </w:hyperlink>
          </w:p>
        </w:tc>
        <w:tc>
          <w:tcPr>
            <w:tcW w:w="1276" w:type="dxa"/>
          </w:tcPr>
          <w:p w14:paraId="69560866" w14:textId="77777777" w:rsidR="008D05A0" w:rsidRPr="00404831" w:rsidRDefault="008D05A0" w:rsidP="008D05A0">
            <w:pPr>
              <w:spacing w:after="120"/>
              <w:rPr>
                <w:rFonts w:eastAsiaTheme="minorEastAsia"/>
                <w:i/>
                <w:color w:val="0070C0"/>
                <w:lang w:val="en-US" w:eastAsia="zh-CN"/>
              </w:rPr>
            </w:pPr>
          </w:p>
        </w:tc>
        <w:tc>
          <w:tcPr>
            <w:tcW w:w="2714" w:type="dxa"/>
          </w:tcPr>
          <w:p w14:paraId="248D0E0B" w14:textId="36DAF270" w:rsidR="008D05A0" w:rsidRPr="00404831" w:rsidRDefault="008D05A0" w:rsidP="008D05A0">
            <w:pPr>
              <w:spacing w:after="120"/>
              <w:rPr>
                <w:rFonts w:eastAsiaTheme="minorEastAsia"/>
                <w:i/>
                <w:color w:val="0070C0"/>
                <w:lang w:val="en-US" w:eastAsia="zh-CN"/>
              </w:rPr>
            </w:pPr>
            <w:r>
              <w:rPr>
                <w:rFonts w:ascii="Arial" w:hAnsi="Arial" w:cs="Arial"/>
                <w:sz w:val="16"/>
                <w:szCs w:val="16"/>
              </w:rPr>
              <w:t>Discussion on NPUSCH format 1 requirements for Rel-17 NB-IOT</w:t>
            </w:r>
          </w:p>
        </w:tc>
        <w:tc>
          <w:tcPr>
            <w:tcW w:w="1178" w:type="dxa"/>
          </w:tcPr>
          <w:p w14:paraId="52607F6E" w14:textId="089393E0" w:rsidR="008D05A0" w:rsidRPr="00404831" w:rsidRDefault="008D05A0" w:rsidP="008D05A0">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5B058B15" w14:textId="209C9C0B"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7EB58296" w14:textId="77777777" w:rsidR="008D05A0" w:rsidRPr="00404831" w:rsidRDefault="008D05A0" w:rsidP="008D05A0">
            <w:pPr>
              <w:spacing w:after="120"/>
              <w:rPr>
                <w:rFonts w:eastAsiaTheme="minorEastAsia"/>
                <w:i/>
                <w:color w:val="0070C0"/>
                <w:lang w:val="en-US" w:eastAsia="zh-CN"/>
              </w:rPr>
            </w:pPr>
          </w:p>
        </w:tc>
      </w:tr>
      <w:tr w:rsidR="008D05A0" w14:paraId="32D919CF" w14:textId="77777777" w:rsidTr="00D523EC">
        <w:tc>
          <w:tcPr>
            <w:tcW w:w="1560" w:type="dxa"/>
          </w:tcPr>
          <w:p w14:paraId="77A98CCC" w14:textId="331B1728" w:rsidR="008D05A0" w:rsidRPr="00B04195" w:rsidRDefault="008540EA" w:rsidP="008D05A0">
            <w:pPr>
              <w:spacing w:after="120"/>
              <w:rPr>
                <w:rFonts w:eastAsiaTheme="minorEastAsia"/>
                <w:color w:val="0070C0"/>
                <w:lang w:eastAsia="zh-CN"/>
              </w:rPr>
            </w:pPr>
            <w:hyperlink r:id="rId28" w:history="1">
              <w:r w:rsidR="008D05A0">
                <w:rPr>
                  <w:rStyle w:val="ac"/>
                  <w:rFonts w:ascii="Arial" w:hAnsi="Arial" w:cs="Arial"/>
                  <w:b/>
                  <w:bCs/>
                  <w:sz w:val="16"/>
                  <w:szCs w:val="16"/>
                </w:rPr>
                <w:t>R4-2209840</w:t>
              </w:r>
            </w:hyperlink>
          </w:p>
        </w:tc>
        <w:tc>
          <w:tcPr>
            <w:tcW w:w="1276" w:type="dxa"/>
          </w:tcPr>
          <w:p w14:paraId="3E8B5A3B" w14:textId="77777777" w:rsidR="008D05A0" w:rsidRPr="00404831" w:rsidRDefault="008D05A0" w:rsidP="008D05A0">
            <w:pPr>
              <w:spacing w:after="120"/>
              <w:rPr>
                <w:rFonts w:eastAsiaTheme="minorEastAsia"/>
                <w:i/>
                <w:color w:val="0070C0"/>
                <w:lang w:val="en-US" w:eastAsia="zh-CN"/>
              </w:rPr>
            </w:pPr>
          </w:p>
        </w:tc>
        <w:tc>
          <w:tcPr>
            <w:tcW w:w="2714" w:type="dxa"/>
          </w:tcPr>
          <w:p w14:paraId="03116779" w14:textId="3154261C" w:rsidR="008D05A0" w:rsidRPr="00404831" w:rsidRDefault="008D05A0" w:rsidP="008D05A0">
            <w:pPr>
              <w:spacing w:after="120"/>
              <w:rPr>
                <w:rFonts w:eastAsiaTheme="minorEastAsia"/>
                <w:i/>
                <w:color w:val="0070C0"/>
                <w:lang w:val="en-US" w:eastAsia="zh-CN"/>
              </w:rPr>
            </w:pPr>
            <w:r>
              <w:rPr>
                <w:rFonts w:ascii="Arial" w:hAnsi="Arial" w:cs="Arial"/>
                <w:sz w:val="16"/>
                <w:szCs w:val="16"/>
              </w:rPr>
              <w:t>Discussion on PDSCH requirements for Rel-17 eMTC</w:t>
            </w:r>
          </w:p>
        </w:tc>
        <w:tc>
          <w:tcPr>
            <w:tcW w:w="1178" w:type="dxa"/>
          </w:tcPr>
          <w:p w14:paraId="4DBB3EDC" w14:textId="0446CC14" w:rsidR="008D05A0" w:rsidRPr="00404831" w:rsidRDefault="008D05A0" w:rsidP="008D05A0">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236756B7" w14:textId="2B0FCED1"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4E767E53" w14:textId="77777777" w:rsidR="008D05A0" w:rsidRPr="00404831" w:rsidRDefault="008D05A0" w:rsidP="008D05A0">
            <w:pPr>
              <w:spacing w:after="120"/>
              <w:rPr>
                <w:rFonts w:eastAsiaTheme="minorEastAsia"/>
                <w:i/>
                <w:color w:val="0070C0"/>
                <w:lang w:val="en-US" w:eastAsia="zh-CN"/>
              </w:rPr>
            </w:pPr>
          </w:p>
        </w:tc>
      </w:tr>
      <w:tr w:rsidR="008D05A0" w14:paraId="5A48B239" w14:textId="77777777" w:rsidTr="00D523EC">
        <w:tc>
          <w:tcPr>
            <w:tcW w:w="1560" w:type="dxa"/>
          </w:tcPr>
          <w:p w14:paraId="17B35C2C" w14:textId="187E0092" w:rsidR="008D05A0" w:rsidRPr="00B04195" w:rsidRDefault="008D05A0" w:rsidP="008D05A0">
            <w:pPr>
              <w:spacing w:after="120"/>
              <w:rPr>
                <w:rFonts w:eastAsiaTheme="minorEastAsia"/>
                <w:color w:val="0070C0"/>
                <w:lang w:eastAsia="zh-CN"/>
              </w:rPr>
            </w:pPr>
            <w:r>
              <w:rPr>
                <w:rFonts w:ascii="Arial" w:hAnsi="Arial" w:cs="Arial"/>
                <w:color w:val="000000"/>
                <w:sz w:val="16"/>
                <w:szCs w:val="16"/>
              </w:rPr>
              <w:t>R4-2209841</w:t>
            </w:r>
          </w:p>
        </w:tc>
        <w:tc>
          <w:tcPr>
            <w:tcW w:w="1276" w:type="dxa"/>
          </w:tcPr>
          <w:p w14:paraId="56E3BAAE" w14:textId="77777777" w:rsidR="008D05A0" w:rsidRPr="00404831" w:rsidRDefault="008D05A0" w:rsidP="008D05A0">
            <w:pPr>
              <w:spacing w:after="120"/>
              <w:rPr>
                <w:rFonts w:eastAsiaTheme="minorEastAsia"/>
                <w:i/>
                <w:color w:val="0070C0"/>
                <w:lang w:val="en-US" w:eastAsia="zh-CN"/>
              </w:rPr>
            </w:pPr>
          </w:p>
        </w:tc>
        <w:tc>
          <w:tcPr>
            <w:tcW w:w="2714" w:type="dxa"/>
          </w:tcPr>
          <w:p w14:paraId="797D95FA" w14:textId="34E88FF2" w:rsidR="008D05A0" w:rsidRPr="00404831" w:rsidRDefault="008D05A0" w:rsidP="008D05A0">
            <w:pPr>
              <w:spacing w:after="120"/>
              <w:rPr>
                <w:rFonts w:eastAsiaTheme="minorEastAsia"/>
                <w:i/>
                <w:color w:val="0070C0"/>
                <w:lang w:val="en-US" w:eastAsia="zh-CN"/>
              </w:rPr>
            </w:pPr>
            <w:r>
              <w:rPr>
                <w:rFonts w:ascii="Arial" w:hAnsi="Arial" w:cs="Arial"/>
                <w:sz w:val="16"/>
                <w:szCs w:val="16"/>
              </w:rPr>
              <w:t>Summary of simulation results for Rel-17 NB-IOT and eMTC performance requirements</w:t>
            </w:r>
          </w:p>
        </w:tc>
        <w:tc>
          <w:tcPr>
            <w:tcW w:w="1178" w:type="dxa"/>
          </w:tcPr>
          <w:p w14:paraId="61EF7FD2" w14:textId="58E70583" w:rsidR="008D05A0" w:rsidRPr="00404831" w:rsidRDefault="008D05A0" w:rsidP="008D05A0">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3C0779A0" w14:textId="31CB612F" w:rsidR="008D05A0" w:rsidRPr="003418CB" w:rsidRDefault="008D05A0" w:rsidP="008D05A0">
            <w:pPr>
              <w:spacing w:after="120"/>
              <w:rPr>
                <w:rFonts w:eastAsiaTheme="minorEastAsia"/>
                <w:color w:val="0070C0"/>
                <w:lang w:val="en-US" w:eastAsia="zh-CN"/>
              </w:rPr>
            </w:pPr>
            <w:r w:rsidRPr="001B5140">
              <w:rPr>
                <w:rFonts w:eastAsiaTheme="minorEastAsia" w:hint="eastAsia"/>
                <w:color w:val="0070C0"/>
                <w:lang w:val="en-US" w:eastAsia="zh-CN"/>
              </w:rPr>
              <w:t>N</w:t>
            </w:r>
            <w:r w:rsidRPr="001B5140">
              <w:rPr>
                <w:rFonts w:eastAsiaTheme="minorEastAsia"/>
                <w:color w:val="0070C0"/>
                <w:lang w:val="en-US" w:eastAsia="zh-CN"/>
              </w:rPr>
              <w:t>oted</w:t>
            </w:r>
          </w:p>
        </w:tc>
        <w:tc>
          <w:tcPr>
            <w:tcW w:w="1843" w:type="dxa"/>
          </w:tcPr>
          <w:p w14:paraId="05D1BCE8" w14:textId="625C25CF" w:rsidR="008D05A0" w:rsidRPr="00404831" w:rsidRDefault="008D05A0" w:rsidP="008D05A0">
            <w:pPr>
              <w:spacing w:after="120"/>
              <w:rPr>
                <w:rFonts w:eastAsiaTheme="minorEastAsia"/>
                <w:i/>
                <w:color w:val="0070C0"/>
                <w:lang w:val="en-US" w:eastAsia="zh-CN"/>
              </w:rPr>
            </w:pPr>
            <w:r>
              <w:rPr>
                <w:rFonts w:eastAsiaTheme="minorEastAsia" w:hint="eastAsia"/>
                <w:i/>
                <w:color w:val="0070C0"/>
                <w:lang w:val="en-US" w:eastAsia="zh-CN"/>
              </w:rPr>
              <w:t>To</w:t>
            </w:r>
            <w:r>
              <w:rPr>
                <w:rFonts w:eastAsiaTheme="minorEastAsia"/>
                <w:i/>
                <w:color w:val="0070C0"/>
                <w:lang w:val="en-US" w:eastAsia="zh-CN"/>
              </w:rPr>
              <w:t xml:space="preserve"> be submitted in the 2</w:t>
            </w:r>
            <w:r w:rsidRPr="009A597A">
              <w:rPr>
                <w:rFonts w:eastAsiaTheme="minorEastAsia"/>
                <w:i/>
                <w:color w:val="0070C0"/>
                <w:vertAlign w:val="superscript"/>
                <w:lang w:val="en-US" w:eastAsia="zh-CN"/>
              </w:rPr>
              <w:t>nd</w:t>
            </w:r>
            <w:r>
              <w:rPr>
                <w:rFonts w:eastAsiaTheme="minorEastAsia"/>
                <w:i/>
                <w:color w:val="0070C0"/>
                <w:lang w:val="en-US" w:eastAsia="zh-CN"/>
              </w:rPr>
              <w:t xml:space="preserve"> round as per the latest agreement</w:t>
            </w:r>
          </w:p>
        </w:tc>
      </w:tr>
    </w:tbl>
    <w:p w14:paraId="28C2CB22" w14:textId="77777777" w:rsidR="0003505A" w:rsidRPr="00E72CF1" w:rsidRDefault="0003505A" w:rsidP="0003505A">
      <w:pPr>
        <w:rPr>
          <w:lang w:eastAsia="ja-JP"/>
        </w:rPr>
      </w:pPr>
    </w:p>
    <w:p w14:paraId="53F79265" w14:textId="77777777" w:rsidR="0003505A" w:rsidRPr="00E72CF1" w:rsidRDefault="0003505A" w:rsidP="0003505A">
      <w:pPr>
        <w:rPr>
          <w:rFonts w:eastAsiaTheme="minorEastAsia"/>
          <w:color w:val="0070C0"/>
          <w:lang w:val="en-US" w:eastAsia="zh-CN"/>
        </w:rPr>
      </w:pPr>
      <w:r w:rsidRPr="00E72CF1">
        <w:rPr>
          <w:rFonts w:eastAsiaTheme="minorEastAsia"/>
          <w:color w:val="0070C0"/>
          <w:lang w:val="en-US" w:eastAsia="zh-CN"/>
        </w:rPr>
        <w:t>Notes:</w:t>
      </w:r>
    </w:p>
    <w:p w14:paraId="5BB80BA0" w14:textId="77777777" w:rsidR="0003505A" w:rsidRPr="00E72CF1"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3EA2D849" w14:textId="77777777" w:rsidR="0003505A" w:rsidRPr="00E72CF1"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08503639" w14:textId="77777777" w:rsidR="0003505A" w:rsidRPr="00E72CF1" w:rsidRDefault="0003505A" w:rsidP="0003505A">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83CEA0C" w14:textId="77777777" w:rsidR="0003505A" w:rsidRPr="00E72CF1" w:rsidRDefault="0003505A" w:rsidP="0003505A">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3EB90D3" w14:textId="77777777" w:rsidR="0003505A" w:rsidRPr="00E72CF1"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F1FA68D" w14:textId="77777777" w:rsidR="0003505A"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1C453608" w14:textId="77777777" w:rsidR="0003505A" w:rsidRPr="00E72CF1" w:rsidRDefault="0003505A" w:rsidP="0003505A">
      <w:pPr>
        <w:rPr>
          <w:rFonts w:eastAsiaTheme="minorEastAsia"/>
          <w:color w:val="0070C0"/>
          <w:lang w:val="en-US" w:eastAsia="zh-CN"/>
        </w:rPr>
      </w:pPr>
    </w:p>
    <w:p w14:paraId="26369D56" w14:textId="77777777" w:rsidR="0003505A" w:rsidRPr="00035C50" w:rsidRDefault="0003505A" w:rsidP="0003505A">
      <w:pPr>
        <w:pStyle w:val="2"/>
      </w:pPr>
      <w:r>
        <w:t xml:space="preserve">2nd </w:t>
      </w:r>
      <w:r w:rsidRPr="00035C50">
        <w:rPr>
          <w:rFonts w:hint="eastAsia"/>
        </w:rPr>
        <w:t xml:space="preserve">round </w:t>
      </w:r>
    </w:p>
    <w:p w14:paraId="183EAA36" w14:textId="77777777" w:rsidR="0003505A" w:rsidRDefault="0003505A" w:rsidP="0003505A">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03505A" w:rsidRPr="00004165" w14:paraId="0AEFA0BD" w14:textId="77777777" w:rsidTr="00D523EC">
        <w:tc>
          <w:tcPr>
            <w:tcW w:w="1560" w:type="dxa"/>
          </w:tcPr>
          <w:p w14:paraId="37149569" w14:textId="77777777" w:rsidR="0003505A" w:rsidRPr="00045592" w:rsidRDefault="0003505A" w:rsidP="00D523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BB4B509" w14:textId="77777777" w:rsidR="0003505A" w:rsidRPr="001E6C4D" w:rsidRDefault="0003505A" w:rsidP="00D523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E91F695" w14:textId="77777777" w:rsidR="0003505A" w:rsidRDefault="0003505A" w:rsidP="00D523EC">
            <w:pPr>
              <w:spacing w:after="120"/>
              <w:rPr>
                <w:b/>
                <w:bCs/>
                <w:color w:val="0070C0"/>
                <w:lang w:val="en-US" w:eastAsia="zh-CN"/>
              </w:rPr>
            </w:pPr>
            <w:r>
              <w:rPr>
                <w:b/>
                <w:bCs/>
                <w:color w:val="0070C0"/>
                <w:lang w:val="en-US" w:eastAsia="zh-CN"/>
              </w:rPr>
              <w:t>Title</w:t>
            </w:r>
          </w:p>
        </w:tc>
        <w:tc>
          <w:tcPr>
            <w:tcW w:w="1178" w:type="dxa"/>
          </w:tcPr>
          <w:p w14:paraId="50AD8393" w14:textId="77777777" w:rsidR="0003505A" w:rsidRDefault="0003505A" w:rsidP="00D523EC">
            <w:pPr>
              <w:spacing w:after="120"/>
              <w:rPr>
                <w:b/>
                <w:bCs/>
                <w:color w:val="0070C0"/>
                <w:lang w:val="en-US" w:eastAsia="zh-CN"/>
              </w:rPr>
            </w:pPr>
            <w:r>
              <w:rPr>
                <w:b/>
                <w:bCs/>
                <w:color w:val="0070C0"/>
                <w:lang w:val="en-US" w:eastAsia="zh-CN"/>
              </w:rPr>
              <w:t>Source</w:t>
            </w:r>
          </w:p>
        </w:tc>
        <w:tc>
          <w:tcPr>
            <w:tcW w:w="2138" w:type="dxa"/>
          </w:tcPr>
          <w:p w14:paraId="2B9D8940" w14:textId="77777777" w:rsidR="0003505A" w:rsidRPr="00045592" w:rsidRDefault="0003505A" w:rsidP="00D523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5A736D6" w14:textId="77777777" w:rsidR="0003505A" w:rsidRDefault="0003505A" w:rsidP="00D523EC">
            <w:pPr>
              <w:spacing w:after="120"/>
              <w:rPr>
                <w:b/>
                <w:bCs/>
                <w:color w:val="0070C0"/>
                <w:lang w:val="en-US" w:eastAsia="zh-CN"/>
              </w:rPr>
            </w:pPr>
            <w:r>
              <w:rPr>
                <w:b/>
                <w:bCs/>
                <w:color w:val="0070C0"/>
                <w:lang w:val="en-US" w:eastAsia="zh-CN"/>
              </w:rPr>
              <w:t>Comments</w:t>
            </w:r>
          </w:p>
        </w:tc>
      </w:tr>
      <w:tr w:rsidR="0003505A" w:rsidRPr="00B04195" w14:paraId="4BBA64EB" w14:textId="77777777" w:rsidTr="00D523EC">
        <w:tc>
          <w:tcPr>
            <w:tcW w:w="1560" w:type="dxa"/>
          </w:tcPr>
          <w:p w14:paraId="39553A08" w14:textId="2337EA9C" w:rsidR="0003505A" w:rsidRPr="00B04195" w:rsidRDefault="00B82F02" w:rsidP="00D523EC">
            <w:pPr>
              <w:spacing w:after="120"/>
              <w:rPr>
                <w:rFonts w:eastAsiaTheme="minorEastAsia"/>
                <w:color w:val="0070C0"/>
                <w:lang w:val="en-US" w:eastAsia="zh-CN"/>
              </w:rPr>
            </w:pPr>
            <w:r w:rsidRPr="00B82F02">
              <w:rPr>
                <w:rFonts w:eastAsiaTheme="minorEastAsia"/>
                <w:color w:val="0070C0"/>
                <w:lang w:val="en-US" w:eastAsia="zh-CN"/>
              </w:rPr>
              <w:t>R4-2210674</w:t>
            </w:r>
          </w:p>
        </w:tc>
        <w:tc>
          <w:tcPr>
            <w:tcW w:w="1701" w:type="dxa"/>
          </w:tcPr>
          <w:p w14:paraId="15A00C51" w14:textId="77777777" w:rsidR="0003505A" w:rsidRDefault="0003505A" w:rsidP="00D523EC">
            <w:pPr>
              <w:spacing w:after="120"/>
              <w:rPr>
                <w:rFonts w:eastAsiaTheme="minorEastAsia"/>
                <w:color w:val="0070C0"/>
                <w:lang w:val="en-US" w:eastAsia="zh-CN"/>
              </w:rPr>
            </w:pPr>
          </w:p>
        </w:tc>
        <w:tc>
          <w:tcPr>
            <w:tcW w:w="2289" w:type="dxa"/>
          </w:tcPr>
          <w:p w14:paraId="380536E0" w14:textId="0594084F" w:rsidR="0003505A" w:rsidRPr="00B04195" w:rsidRDefault="00B82F02" w:rsidP="00D523EC">
            <w:pPr>
              <w:spacing w:after="120"/>
              <w:rPr>
                <w:rFonts w:eastAsiaTheme="minorEastAsia"/>
                <w:color w:val="0070C0"/>
                <w:lang w:val="en-US" w:eastAsia="zh-CN"/>
              </w:rPr>
            </w:pPr>
            <w:r w:rsidRPr="00B82F02">
              <w:rPr>
                <w:rFonts w:eastAsiaTheme="minorEastAsia"/>
                <w:color w:val="0070C0"/>
                <w:lang w:val="en-US" w:eastAsia="zh-CN"/>
              </w:rPr>
              <w:t>WF on Rel-17 NB-IOT and eMTC performance requirements</w:t>
            </w:r>
          </w:p>
        </w:tc>
        <w:tc>
          <w:tcPr>
            <w:tcW w:w="1178" w:type="dxa"/>
          </w:tcPr>
          <w:p w14:paraId="3B16F2BC" w14:textId="5890265F" w:rsidR="0003505A" w:rsidRPr="00B04195" w:rsidRDefault="00B82F02" w:rsidP="00D523EC">
            <w:pPr>
              <w:spacing w:after="120"/>
              <w:rPr>
                <w:rFonts w:eastAsiaTheme="minorEastAsia"/>
                <w:color w:val="0070C0"/>
                <w:lang w:val="en-US" w:eastAsia="zh-CN"/>
              </w:rPr>
            </w:pPr>
            <w:r>
              <w:rPr>
                <w:rFonts w:eastAsiaTheme="minorEastAsia"/>
                <w:color w:val="0070C0"/>
                <w:lang w:val="en-US" w:eastAsia="zh-CN"/>
              </w:rPr>
              <w:t>Huawei, HiSilicon</w:t>
            </w:r>
          </w:p>
        </w:tc>
        <w:tc>
          <w:tcPr>
            <w:tcW w:w="2138" w:type="dxa"/>
          </w:tcPr>
          <w:p w14:paraId="7A6AFB72" w14:textId="2D1CE600" w:rsidR="0003505A" w:rsidRPr="00D0036C" w:rsidRDefault="0003505A" w:rsidP="00B82F02">
            <w:pPr>
              <w:spacing w:after="120"/>
              <w:rPr>
                <w:rFonts w:eastAsiaTheme="minorEastAsia"/>
                <w:color w:val="0070C0"/>
                <w:lang w:val="en-US" w:eastAsia="zh-CN"/>
              </w:rPr>
            </w:pPr>
            <w:r w:rsidRPr="000F4526">
              <w:rPr>
                <w:rFonts w:eastAsiaTheme="minorEastAsia"/>
                <w:color w:val="0070C0"/>
                <w:lang w:val="en-US" w:eastAsia="zh-CN"/>
              </w:rPr>
              <w:t>Agreeable</w:t>
            </w:r>
            <w:bookmarkStart w:id="20" w:name="_GoBack"/>
            <w:bookmarkEnd w:id="20"/>
          </w:p>
        </w:tc>
        <w:tc>
          <w:tcPr>
            <w:tcW w:w="2333" w:type="dxa"/>
          </w:tcPr>
          <w:p w14:paraId="753D4CDB" w14:textId="77777777" w:rsidR="0003505A" w:rsidRPr="00B04195" w:rsidRDefault="0003505A" w:rsidP="00D523EC">
            <w:pPr>
              <w:spacing w:after="120"/>
              <w:rPr>
                <w:rFonts w:eastAsiaTheme="minorEastAsia"/>
                <w:color w:val="0070C0"/>
                <w:lang w:val="en-US" w:eastAsia="zh-CN"/>
              </w:rPr>
            </w:pPr>
          </w:p>
        </w:tc>
      </w:tr>
    </w:tbl>
    <w:p w14:paraId="0F39E042" w14:textId="77777777" w:rsidR="0003505A" w:rsidRDefault="0003505A" w:rsidP="0003505A">
      <w:pPr>
        <w:rPr>
          <w:rFonts w:eastAsiaTheme="minorEastAsia"/>
          <w:color w:val="0070C0"/>
          <w:lang w:val="en-US" w:eastAsia="zh-CN"/>
        </w:rPr>
      </w:pPr>
    </w:p>
    <w:p w14:paraId="3A5CF248" w14:textId="77777777" w:rsidR="0003505A" w:rsidRPr="00D260F7" w:rsidRDefault="0003505A" w:rsidP="0003505A">
      <w:pPr>
        <w:rPr>
          <w:rFonts w:eastAsiaTheme="minorEastAsia"/>
          <w:color w:val="0070C0"/>
          <w:lang w:val="en-US" w:eastAsia="zh-CN"/>
        </w:rPr>
      </w:pPr>
      <w:r w:rsidRPr="00D260F7">
        <w:rPr>
          <w:rFonts w:eastAsiaTheme="minorEastAsia"/>
          <w:color w:val="0070C0"/>
          <w:lang w:val="en-US" w:eastAsia="zh-CN"/>
        </w:rPr>
        <w:t>Notes:</w:t>
      </w:r>
    </w:p>
    <w:p w14:paraId="1AC797BD" w14:textId="77777777" w:rsidR="0003505A" w:rsidRPr="00D260F7" w:rsidRDefault="0003505A" w:rsidP="0003505A">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614F07E" w14:textId="77777777" w:rsidR="0003505A" w:rsidRPr="00D260F7" w:rsidRDefault="0003505A" w:rsidP="0003505A">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C5B12E1" w14:textId="77777777" w:rsidR="0003505A" w:rsidRPr="00D260F7" w:rsidRDefault="0003505A" w:rsidP="0003505A">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6CEFF403" w14:textId="77777777" w:rsidR="0003505A" w:rsidRPr="00D260F7" w:rsidRDefault="0003505A" w:rsidP="0003505A">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C7112B9" w14:textId="77777777" w:rsidR="0003505A" w:rsidRDefault="0003505A" w:rsidP="0003505A">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8E811F5" w14:textId="77777777" w:rsidR="0003505A" w:rsidRDefault="0003505A" w:rsidP="0003505A">
      <w:pPr>
        <w:pStyle w:val="1"/>
        <w:numPr>
          <w:ilvl w:val="0"/>
          <w:numId w:val="0"/>
        </w:numPr>
        <w:rPr>
          <w:lang w:val="en-US" w:eastAsia="ja-JP"/>
        </w:rPr>
      </w:pPr>
      <w:r>
        <w:rPr>
          <w:rFonts w:hint="eastAsia"/>
          <w:lang w:val="en-US" w:eastAsia="ja-JP"/>
        </w:rPr>
        <w:t>Annex</w:t>
      </w:r>
      <w:r>
        <w:rPr>
          <w:lang w:val="en-US" w:eastAsia="ja-JP"/>
        </w:rPr>
        <w:t xml:space="preserve"> </w:t>
      </w:r>
    </w:p>
    <w:p w14:paraId="6A05BA2B" w14:textId="77777777" w:rsidR="0003505A" w:rsidRPr="00A84052" w:rsidRDefault="0003505A" w:rsidP="0003505A">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3505A" w:rsidRPr="00A84052" w14:paraId="209CFAF7" w14:textId="77777777" w:rsidTr="00D523EC">
        <w:tc>
          <w:tcPr>
            <w:tcW w:w="3210" w:type="dxa"/>
          </w:tcPr>
          <w:p w14:paraId="78C3FF79" w14:textId="77777777" w:rsidR="0003505A" w:rsidRPr="00A84052" w:rsidRDefault="0003505A" w:rsidP="00D523EC">
            <w:pPr>
              <w:spacing w:after="120"/>
              <w:rPr>
                <w:rFonts w:eastAsiaTheme="minorEastAsia"/>
                <w:b/>
                <w:bCs/>
                <w:color w:val="0070C0"/>
                <w:lang w:val="en-US" w:eastAsia="zh-CN"/>
              </w:rPr>
            </w:pPr>
            <w:r w:rsidRPr="00A84052">
              <w:rPr>
                <w:rFonts w:eastAsiaTheme="minorEastAsia"/>
                <w:b/>
                <w:bCs/>
                <w:color w:val="0070C0"/>
                <w:lang w:val="en-US" w:eastAsia="zh-CN"/>
              </w:rPr>
              <w:lastRenderedPageBreak/>
              <w:t>Company</w:t>
            </w:r>
          </w:p>
        </w:tc>
        <w:tc>
          <w:tcPr>
            <w:tcW w:w="3210" w:type="dxa"/>
          </w:tcPr>
          <w:p w14:paraId="122CCED4" w14:textId="77777777" w:rsidR="0003505A" w:rsidRPr="00A84052" w:rsidRDefault="0003505A" w:rsidP="00D523E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C0756E2" w14:textId="77777777" w:rsidR="0003505A" w:rsidRPr="00A84052" w:rsidRDefault="0003505A" w:rsidP="00D523E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3505A" w:rsidRPr="00A84052" w14:paraId="72256D2C" w14:textId="77777777" w:rsidTr="00D523EC">
        <w:tc>
          <w:tcPr>
            <w:tcW w:w="3210" w:type="dxa"/>
          </w:tcPr>
          <w:p w14:paraId="4154878F" w14:textId="0690720D" w:rsidR="0003505A" w:rsidRPr="00A84052" w:rsidRDefault="001E1090" w:rsidP="00D523E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2E14AC5" w14:textId="596998F3" w:rsidR="0003505A" w:rsidRPr="00A84052" w:rsidRDefault="001E1090" w:rsidP="00D523EC">
            <w:pPr>
              <w:spacing w:after="120"/>
              <w:rPr>
                <w:rFonts w:eastAsiaTheme="minorEastAsia"/>
                <w:color w:val="0070C0"/>
                <w:lang w:val="en-US" w:eastAsia="zh-CN"/>
              </w:rPr>
            </w:pPr>
            <w:r w:rsidRPr="001E1090">
              <w:rPr>
                <w:rFonts w:eastAsiaTheme="minorEastAsia"/>
                <w:color w:val="0070C0"/>
                <w:lang w:val="en-US" w:eastAsia="zh-CN"/>
              </w:rPr>
              <w:t>Kazuyoshi Uesaka</w:t>
            </w:r>
          </w:p>
        </w:tc>
        <w:tc>
          <w:tcPr>
            <w:tcW w:w="3211" w:type="dxa"/>
          </w:tcPr>
          <w:p w14:paraId="77FE4EE4" w14:textId="61AF78F7" w:rsidR="0003505A" w:rsidRPr="00A84052" w:rsidRDefault="001E1090" w:rsidP="00D523EC">
            <w:pPr>
              <w:spacing w:after="120"/>
              <w:rPr>
                <w:rFonts w:eastAsiaTheme="minorEastAsia"/>
                <w:color w:val="0070C0"/>
                <w:lang w:val="en-US" w:eastAsia="zh-CN"/>
              </w:rPr>
            </w:pPr>
            <w:r>
              <w:rPr>
                <w:rFonts w:eastAsiaTheme="minorEastAsia"/>
                <w:color w:val="0070C0"/>
                <w:lang w:val="en-US" w:eastAsia="zh-CN"/>
              </w:rPr>
              <w:t>kazuyoshi.uesaka@ericsson.com</w:t>
            </w:r>
          </w:p>
        </w:tc>
      </w:tr>
      <w:tr w:rsidR="00E03E7B" w:rsidRPr="00A84052" w14:paraId="48325E3B" w14:textId="77777777" w:rsidTr="00D523EC">
        <w:tc>
          <w:tcPr>
            <w:tcW w:w="3210" w:type="dxa"/>
          </w:tcPr>
          <w:p w14:paraId="57D77EAC" w14:textId="192A6FA0" w:rsidR="00E03E7B" w:rsidRDefault="00E03E7B" w:rsidP="00D523E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12369A0" w14:textId="2ABB501F" w:rsidR="00E03E7B" w:rsidRPr="001E1090" w:rsidRDefault="00E03E7B" w:rsidP="00D523EC">
            <w:pPr>
              <w:spacing w:after="120"/>
              <w:rPr>
                <w:rFonts w:eastAsiaTheme="minorEastAsia"/>
                <w:color w:val="0070C0"/>
                <w:lang w:val="en-US" w:eastAsia="zh-CN"/>
              </w:rPr>
            </w:pPr>
            <w:r>
              <w:rPr>
                <w:rFonts w:eastAsiaTheme="minorEastAsia"/>
                <w:color w:val="0070C0"/>
                <w:lang w:val="en-US" w:eastAsia="zh-CN"/>
              </w:rPr>
              <w:t>Juergen Hofmann</w:t>
            </w:r>
          </w:p>
        </w:tc>
        <w:tc>
          <w:tcPr>
            <w:tcW w:w="3211" w:type="dxa"/>
          </w:tcPr>
          <w:p w14:paraId="4697CA22" w14:textId="62B88AD0" w:rsidR="00E03E7B" w:rsidRDefault="00E03E7B" w:rsidP="00D523EC">
            <w:pPr>
              <w:spacing w:after="120"/>
              <w:rPr>
                <w:rFonts w:eastAsiaTheme="minorEastAsia"/>
                <w:color w:val="0070C0"/>
                <w:lang w:val="en-US" w:eastAsia="zh-CN"/>
              </w:rPr>
            </w:pPr>
            <w:r>
              <w:rPr>
                <w:rFonts w:eastAsiaTheme="minorEastAsia"/>
                <w:color w:val="0070C0"/>
                <w:lang w:val="en-US" w:eastAsia="zh-CN"/>
              </w:rPr>
              <w:t>juergen.hofmann@nokia.com</w:t>
            </w:r>
          </w:p>
        </w:tc>
      </w:tr>
    </w:tbl>
    <w:p w14:paraId="20DA2400" w14:textId="77777777" w:rsidR="0003505A" w:rsidRPr="00A84052" w:rsidRDefault="0003505A" w:rsidP="0003505A">
      <w:pPr>
        <w:rPr>
          <w:rFonts w:eastAsia="Yu Mincho"/>
          <w:lang w:val="en-US" w:eastAsia="ja-JP"/>
        </w:rPr>
      </w:pPr>
    </w:p>
    <w:p w14:paraId="6BA3E6F1" w14:textId="77777777" w:rsidR="0003505A" w:rsidRPr="00A84052" w:rsidRDefault="0003505A" w:rsidP="0003505A">
      <w:pPr>
        <w:rPr>
          <w:rFonts w:eastAsiaTheme="minorEastAsia"/>
          <w:color w:val="0070C0"/>
          <w:lang w:val="en-US" w:eastAsia="zh-CN"/>
        </w:rPr>
      </w:pPr>
      <w:r w:rsidRPr="00A84052">
        <w:rPr>
          <w:rFonts w:eastAsiaTheme="minorEastAsia"/>
          <w:color w:val="0070C0"/>
          <w:lang w:val="en-US" w:eastAsia="zh-CN"/>
        </w:rPr>
        <w:t>Note:</w:t>
      </w:r>
    </w:p>
    <w:p w14:paraId="09DFAEAE" w14:textId="77777777" w:rsidR="0003505A" w:rsidRPr="00A84052" w:rsidRDefault="0003505A" w:rsidP="0003505A">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669FD857" w:rsidR="002139EA" w:rsidRPr="0003505A" w:rsidRDefault="0003505A" w:rsidP="00D523EC">
      <w:pPr>
        <w:pStyle w:val="afe"/>
        <w:numPr>
          <w:ilvl w:val="0"/>
          <w:numId w:val="5"/>
        </w:numPr>
        <w:ind w:firstLineChars="0"/>
        <w:rPr>
          <w:rFonts w:eastAsiaTheme="minorEastAsia"/>
          <w:color w:val="0070C0"/>
          <w:lang w:val="en-US" w:eastAsia="zh-CN"/>
        </w:rPr>
      </w:pPr>
      <w:r w:rsidRPr="0003505A">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03505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C3874" w14:textId="77777777" w:rsidR="008540EA" w:rsidRDefault="008540EA">
      <w:r>
        <w:separator/>
      </w:r>
    </w:p>
  </w:endnote>
  <w:endnote w:type="continuationSeparator" w:id="0">
    <w:p w14:paraId="699CC639" w14:textId="77777777" w:rsidR="008540EA" w:rsidRDefault="00854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C93D0" w14:textId="77777777" w:rsidR="008540EA" w:rsidRDefault="008540EA">
      <w:r>
        <w:separator/>
      </w:r>
    </w:p>
  </w:footnote>
  <w:footnote w:type="continuationSeparator" w:id="0">
    <w:p w14:paraId="4BE6F758" w14:textId="77777777" w:rsidR="008540EA" w:rsidRDefault="008540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536EE"/>
    <w:multiLevelType w:val="hybridMultilevel"/>
    <w:tmpl w:val="1688CE3E"/>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7BF6B34"/>
    <w:multiLevelType w:val="hybridMultilevel"/>
    <w:tmpl w:val="D5A80FBE"/>
    <w:lvl w:ilvl="0" w:tplc="6AE8CC68">
      <w:start w:val="5"/>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832FA"/>
    <w:multiLevelType w:val="hybridMultilevel"/>
    <w:tmpl w:val="B6905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692484"/>
    <w:multiLevelType w:val="hybridMultilevel"/>
    <w:tmpl w:val="33220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3B044F"/>
    <w:multiLevelType w:val="hybridMultilevel"/>
    <w:tmpl w:val="02F4AF1E"/>
    <w:lvl w:ilvl="0" w:tplc="08090001">
      <w:start w:val="1"/>
      <w:numFmt w:val="bullet"/>
      <w:lvlText w:val=""/>
      <w:lvlJc w:val="left"/>
      <w:pPr>
        <w:ind w:left="936" w:hanging="360"/>
      </w:pPr>
      <w:rPr>
        <w:rFonts w:ascii="Symbol" w:hAnsi="Symbol" w:hint="default"/>
      </w:rPr>
    </w:lvl>
    <w:lvl w:ilvl="1" w:tplc="4606DD9A">
      <w:start w:val="4"/>
      <w:numFmt w:val="bullet"/>
      <w:lvlText w:val="-"/>
      <w:lvlJc w:val="left"/>
      <w:pPr>
        <w:ind w:left="1656" w:hanging="360"/>
      </w:pPr>
      <w:rPr>
        <w:rFonts w:ascii="Arial" w:eastAsia="Times New Roman" w:hAnsi="Arial" w:cs="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2771"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C976079"/>
    <w:multiLevelType w:val="hybridMultilevel"/>
    <w:tmpl w:val="874E4A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F2D02"/>
    <w:multiLevelType w:val="hybridMultilevel"/>
    <w:tmpl w:val="9D8CA896"/>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15:restartNumberingAfterBreak="0">
    <w:nsid w:val="305B4118"/>
    <w:multiLevelType w:val="hybridMultilevel"/>
    <w:tmpl w:val="A296DA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186CB0"/>
    <w:multiLevelType w:val="hybridMultilevel"/>
    <w:tmpl w:val="E5C8D8B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AD37A3D"/>
    <w:multiLevelType w:val="multilevel"/>
    <w:tmpl w:val="7B6A02D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US"/>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378"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C1703C5"/>
    <w:multiLevelType w:val="hybridMultilevel"/>
    <w:tmpl w:val="8A208A6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4" w15:restartNumberingAfterBreak="0">
    <w:nsid w:val="3EC663CD"/>
    <w:multiLevelType w:val="hybridMultilevel"/>
    <w:tmpl w:val="D2C8D588"/>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3517F4"/>
    <w:multiLevelType w:val="hybridMultilevel"/>
    <w:tmpl w:val="58BA6A8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46B43B9D"/>
    <w:multiLevelType w:val="hybridMultilevel"/>
    <w:tmpl w:val="6756E9F4"/>
    <w:lvl w:ilvl="0" w:tplc="D4929E4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7" w15:restartNumberingAfterBreak="0">
    <w:nsid w:val="4D6E3167"/>
    <w:multiLevelType w:val="hybridMultilevel"/>
    <w:tmpl w:val="9B58EC10"/>
    <w:lvl w:ilvl="0" w:tplc="C0F4EDD4">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18" w15:restartNumberingAfterBreak="0">
    <w:nsid w:val="54A172F3"/>
    <w:multiLevelType w:val="hybridMultilevel"/>
    <w:tmpl w:val="3D80ACAA"/>
    <w:lvl w:ilvl="0" w:tplc="851849EC">
      <w:numFmt w:val="bullet"/>
      <w:lvlText w:val="•"/>
      <w:lvlJc w:val="left"/>
      <w:pPr>
        <w:ind w:left="1212" w:hanging="360"/>
      </w:pPr>
      <w:rPr>
        <w:rFonts w:ascii="Times New Roman" w:eastAsiaTheme="minorHAnsi" w:hAnsi="Times New Roman" w:cs="Times New Roman" w:hint="default"/>
      </w:rPr>
    </w:lvl>
    <w:lvl w:ilvl="1" w:tplc="851849EC">
      <w:numFmt w:val="bullet"/>
      <w:lvlText w:val="•"/>
      <w:lvlJc w:val="left"/>
      <w:pPr>
        <w:ind w:left="1932" w:hanging="360"/>
      </w:pPr>
      <w:rPr>
        <w:rFonts w:ascii="Times New Roman" w:eastAsiaTheme="minorHAnsi" w:hAnsi="Times New Roman" w:cs="Times New Roman"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047"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9" w15:restartNumberingAfterBreak="0">
    <w:nsid w:val="55916CE4"/>
    <w:multiLevelType w:val="hybridMultilevel"/>
    <w:tmpl w:val="5EC07B36"/>
    <w:lvl w:ilvl="0" w:tplc="4606DD9A">
      <w:start w:val="4"/>
      <w:numFmt w:val="bullet"/>
      <w:lvlText w:val="-"/>
      <w:lvlJc w:val="left"/>
      <w:pPr>
        <w:ind w:left="1004" w:hanging="360"/>
      </w:pPr>
      <w:rPr>
        <w:rFonts w:ascii="Arial" w:eastAsia="Times New Roman" w:hAnsi="Arial" w:cs="Arial" w:hint="default"/>
      </w:rPr>
    </w:lvl>
    <w:lvl w:ilvl="1" w:tplc="4606DD9A">
      <w:start w:val="4"/>
      <w:numFmt w:val="bullet"/>
      <w:lvlText w:val="-"/>
      <w:lvlJc w:val="left"/>
      <w:pPr>
        <w:ind w:left="1724" w:hanging="360"/>
      </w:pPr>
      <w:rPr>
        <w:rFonts w:ascii="Arial" w:eastAsia="Times New Roman" w:hAnsi="Arial" w:cs="Arial"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58B73482"/>
    <w:multiLevelType w:val="hybridMultilevel"/>
    <w:tmpl w:val="1EA61E4E"/>
    <w:lvl w:ilvl="0" w:tplc="04190005">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2771"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6247CC"/>
    <w:multiLevelType w:val="hybridMultilevel"/>
    <w:tmpl w:val="2E68B4B0"/>
    <w:lvl w:ilvl="0" w:tplc="04090003">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5B0F29F7"/>
    <w:multiLevelType w:val="hybridMultilevel"/>
    <w:tmpl w:val="ED30E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241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F3C336E"/>
    <w:multiLevelType w:val="hybridMultilevel"/>
    <w:tmpl w:val="724E78EE"/>
    <w:lvl w:ilvl="0" w:tplc="08090001">
      <w:start w:val="1"/>
      <w:numFmt w:val="bullet"/>
      <w:lvlText w:val=""/>
      <w:lvlJc w:val="left"/>
      <w:pPr>
        <w:ind w:left="928" w:hanging="360"/>
      </w:pPr>
      <w:rPr>
        <w:rFonts w:ascii="Symbol" w:hAnsi="Symbol" w:hint="default"/>
      </w:rPr>
    </w:lvl>
    <w:lvl w:ilvl="1" w:tplc="04090003">
      <w:start w:val="1"/>
      <w:numFmt w:val="bullet"/>
      <w:lvlText w:val=""/>
      <w:lvlJc w:val="left"/>
      <w:pPr>
        <w:ind w:left="1648" w:hanging="360"/>
      </w:pPr>
      <w:rPr>
        <w:rFonts w:ascii="Wingdings" w:hAnsi="Wingdings"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5" w15:restartNumberingAfterBreak="0">
    <w:nsid w:val="774156E4"/>
    <w:multiLevelType w:val="hybridMultilevel"/>
    <w:tmpl w:val="5FCC982C"/>
    <w:lvl w:ilvl="0" w:tplc="04190005">
      <w:start w:val="1"/>
      <w:numFmt w:val="bullet"/>
      <w:lvlText w:val=""/>
      <w:lvlJc w:val="left"/>
      <w:pPr>
        <w:ind w:left="1212" w:hanging="360"/>
      </w:pPr>
      <w:rPr>
        <w:rFonts w:ascii="Wingdings" w:hAnsi="Wingdings" w:hint="default"/>
      </w:rPr>
    </w:lvl>
    <w:lvl w:ilvl="1" w:tplc="851849EC">
      <w:numFmt w:val="bullet"/>
      <w:lvlText w:val="•"/>
      <w:lvlJc w:val="left"/>
      <w:pPr>
        <w:ind w:left="1932" w:hanging="360"/>
      </w:pPr>
      <w:rPr>
        <w:rFonts w:ascii="Times New Roman" w:eastAsiaTheme="minorHAnsi" w:hAnsi="Times New Roman" w:cs="Times New Roman"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047"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6" w15:restartNumberingAfterBreak="0">
    <w:nsid w:val="7C383DC9"/>
    <w:multiLevelType w:val="hybridMultilevel"/>
    <w:tmpl w:val="1890B4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2"/>
  </w:num>
  <w:num w:numId="3">
    <w:abstractNumId w:val="4"/>
  </w:num>
  <w:num w:numId="4">
    <w:abstractNumId w:val="2"/>
  </w:num>
  <w:num w:numId="5">
    <w:abstractNumId w:val="10"/>
  </w:num>
  <w:num w:numId="6">
    <w:abstractNumId w:val="17"/>
  </w:num>
  <w:num w:numId="7">
    <w:abstractNumId w:val="23"/>
  </w:num>
  <w:num w:numId="8">
    <w:abstractNumId w:val="0"/>
  </w:num>
  <w:num w:numId="9">
    <w:abstractNumId w:val="11"/>
  </w:num>
  <w:num w:numId="10">
    <w:abstractNumId w:val="7"/>
  </w:num>
  <w:num w:numId="11">
    <w:abstractNumId w:val="17"/>
    <w:lvlOverride w:ilvl="0">
      <w:startOverride w:val="1"/>
    </w:lvlOverride>
  </w:num>
  <w:num w:numId="12">
    <w:abstractNumId w:val="22"/>
  </w:num>
  <w:num w:numId="13">
    <w:abstractNumId w:val="15"/>
  </w:num>
  <w:num w:numId="14">
    <w:abstractNumId w:val="14"/>
  </w:num>
  <w:num w:numId="15">
    <w:abstractNumId w:val="8"/>
  </w:num>
  <w:num w:numId="16">
    <w:abstractNumId w:val="9"/>
  </w:num>
  <w:num w:numId="17">
    <w:abstractNumId w:val="3"/>
  </w:num>
  <w:num w:numId="18">
    <w:abstractNumId w:val="13"/>
  </w:num>
  <w:num w:numId="19">
    <w:abstractNumId w:val="16"/>
  </w:num>
  <w:num w:numId="20">
    <w:abstractNumId w:val="16"/>
    <w:lvlOverride w:ilvl="0">
      <w:startOverride w:val="1"/>
    </w:lvlOverride>
  </w:num>
  <w:num w:numId="21">
    <w:abstractNumId w:val="26"/>
  </w:num>
  <w:num w:numId="22">
    <w:abstractNumId w:val="24"/>
  </w:num>
  <w:num w:numId="23">
    <w:abstractNumId w:val="21"/>
  </w:num>
  <w:num w:numId="24">
    <w:abstractNumId w:val="5"/>
  </w:num>
  <w:num w:numId="25">
    <w:abstractNumId w:val="19"/>
  </w:num>
  <w:num w:numId="26">
    <w:abstractNumId w:val="25"/>
  </w:num>
  <w:num w:numId="27">
    <w:abstractNumId w:val="18"/>
  </w:num>
  <w:num w:numId="28">
    <w:abstractNumId w:val="12"/>
  </w:num>
  <w:num w:numId="29">
    <w:abstractNumId w:val="12"/>
  </w:num>
  <w:num w:numId="30">
    <w:abstractNumId w:val="12"/>
  </w:num>
  <w:num w:numId="31">
    <w:abstractNumId w:val="6"/>
  </w:num>
  <w:num w:numId="32">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55F"/>
    <w:rsid w:val="00004165"/>
    <w:rsid w:val="00007B85"/>
    <w:rsid w:val="0002053A"/>
    <w:rsid w:val="00020C56"/>
    <w:rsid w:val="0002167E"/>
    <w:rsid w:val="0002490F"/>
    <w:rsid w:val="00024B4E"/>
    <w:rsid w:val="000260D6"/>
    <w:rsid w:val="00026ACC"/>
    <w:rsid w:val="0003171D"/>
    <w:rsid w:val="00031C1D"/>
    <w:rsid w:val="0003505A"/>
    <w:rsid w:val="000357B4"/>
    <w:rsid w:val="00035C50"/>
    <w:rsid w:val="000457A1"/>
    <w:rsid w:val="00046583"/>
    <w:rsid w:val="00050001"/>
    <w:rsid w:val="00052041"/>
    <w:rsid w:val="0005326A"/>
    <w:rsid w:val="00054FDD"/>
    <w:rsid w:val="0005778F"/>
    <w:rsid w:val="0006266D"/>
    <w:rsid w:val="00065506"/>
    <w:rsid w:val="00070AE4"/>
    <w:rsid w:val="0007382E"/>
    <w:rsid w:val="00076618"/>
    <w:rsid w:val="000766E1"/>
    <w:rsid w:val="00076D82"/>
    <w:rsid w:val="00077FF6"/>
    <w:rsid w:val="00080D82"/>
    <w:rsid w:val="00081692"/>
    <w:rsid w:val="000829F8"/>
    <w:rsid w:val="00082C46"/>
    <w:rsid w:val="00083FCE"/>
    <w:rsid w:val="00085A0E"/>
    <w:rsid w:val="00087548"/>
    <w:rsid w:val="00093E7E"/>
    <w:rsid w:val="000A1830"/>
    <w:rsid w:val="000A4121"/>
    <w:rsid w:val="000A4AA3"/>
    <w:rsid w:val="000A550E"/>
    <w:rsid w:val="000A6687"/>
    <w:rsid w:val="000B0960"/>
    <w:rsid w:val="000B1A55"/>
    <w:rsid w:val="000B20BB"/>
    <w:rsid w:val="000B2429"/>
    <w:rsid w:val="000B2EF6"/>
    <w:rsid w:val="000B2FA6"/>
    <w:rsid w:val="000B4AA0"/>
    <w:rsid w:val="000B7982"/>
    <w:rsid w:val="000C2553"/>
    <w:rsid w:val="000C2E94"/>
    <w:rsid w:val="000C38C3"/>
    <w:rsid w:val="000C4549"/>
    <w:rsid w:val="000C7522"/>
    <w:rsid w:val="000D09FD"/>
    <w:rsid w:val="000D1328"/>
    <w:rsid w:val="000D19DE"/>
    <w:rsid w:val="000D317D"/>
    <w:rsid w:val="000D36EC"/>
    <w:rsid w:val="000D44FB"/>
    <w:rsid w:val="000D574B"/>
    <w:rsid w:val="000D6CFC"/>
    <w:rsid w:val="000E3356"/>
    <w:rsid w:val="000E3CE5"/>
    <w:rsid w:val="000E43D6"/>
    <w:rsid w:val="000E537B"/>
    <w:rsid w:val="000E57D0"/>
    <w:rsid w:val="000E7858"/>
    <w:rsid w:val="000F3274"/>
    <w:rsid w:val="000F39CA"/>
    <w:rsid w:val="000F5DB7"/>
    <w:rsid w:val="000F76BD"/>
    <w:rsid w:val="00102007"/>
    <w:rsid w:val="0010229E"/>
    <w:rsid w:val="001025E9"/>
    <w:rsid w:val="00106336"/>
    <w:rsid w:val="00107927"/>
    <w:rsid w:val="00110E26"/>
    <w:rsid w:val="00111321"/>
    <w:rsid w:val="001128DF"/>
    <w:rsid w:val="001128E7"/>
    <w:rsid w:val="00113C1D"/>
    <w:rsid w:val="001140CB"/>
    <w:rsid w:val="001165C9"/>
    <w:rsid w:val="001168C1"/>
    <w:rsid w:val="00117BD6"/>
    <w:rsid w:val="001206C2"/>
    <w:rsid w:val="00121564"/>
    <w:rsid w:val="00121978"/>
    <w:rsid w:val="00122F29"/>
    <w:rsid w:val="00123422"/>
    <w:rsid w:val="00124B6A"/>
    <w:rsid w:val="001366F0"/>
    <w:rsid w:val="00136D4C"/>
    <w:rsid w:val="00142538"/>
    <w:rsid w:val="00142BB9"/>
    <w:rsid w:val="001438F2"/>
    <w:rsid w:val="00144F96"/>
    <w:rsid w:val="00151EAC"/>
    <w:rsid w:val="00153126"/>
    <w:rsid w:val="00153528"/>
    <w:rsid w:val="001543DA"/>
    <w:rsid w:val="00154E68"/>
    <w:rsid w:val="00154FBE"/>
    <w:rsid w:val="001617CA"/>
    <w:rsid w:val="00162161"/>
    <w:rsid w:val="00162548"/>
    <w:rsid w:val="00163661"/>
    <w:rsid w:val="00163A38"/>
    <w:rsid w:val="0016745B"/>
    <w:rsid w:val="001713D5"/>
    <w:rsid w:val="00171C9D"/>
    <w:rsid w:val="00172183"/>
    <w:rsid w:val="001723C0"/>
    <w:rsid w:val="0017508C"/>
    <w:rsid w:val="001751AB"/>
    <w:rsid w:val="00175A3F"/>
    <w:rsid w:val="00176911"/>
    <w:rsid w:val="001800A4"/>
    <w:rsid w:val="00180315"/>
    <w:rsid w:val="00180E09"/>
    <w:rsid w:val="001814D4"/>
    <w:rsid w:val="00181FF8"/>
    <w:rsid w:val="00182191"/>
    <w:rsid w:val="00183D4C"/>
    <w:rsid w:val="00183F6D"/>
    <w:rsid w:val="0018670E"/>
    <w:rsid w:val="00186A97"/>
    <w:rsid w:val="0019186A"/>
    <w:rsid w:val="0019202E"/>
    <w:rsid w:val="0019219A"/>
    <w:rsid w:val="001946AA"/>
    <w:rsid w:val="00195077"/>
    <w:rsid w:val="0019508F"/>
    <w:rsid w:val="00195BBE"/>
    <w:rsid w:val="00195E97"/>
    <w:rsid w:val="00196650"/>
    <w:rsid w:val="001A0078"/>
    <w:rsid w:val="001A033F"/>
    <w:rsid w:val="001A08AA"/>
    <w:rsid w:val="001A156D"/>
    <w:rsid w:val="001A59CB"/>
    <w:rsid w:val="001B160F"/>
    <w:rsid w:val="001B6CC5"/>
    <w:rsid w:val="001B7991"/>
    <w:rsid w:val="001C0326"/>
    <w:rsid w:val="001C1409"/>
    <w:rsid w:val="001C2AE6"/>
    <w:rsid w:val="001C4A89"/>
    <w:rsid w:val="001C507D"/>
    <w:rsid w:val="001C6177"/>
    <w:rsid w:val="001C61CC"/>
    <w:rsid w:val="001C6862"/>
    <w:rsid w:val="001D0363"/>
    <w:rsid w:val="001D05C5"/>
    <w:rsid w:val="001D1035"/>
    <w:rsid w:val="001D12B4"/>
    <w:rsid w:val="001D3D8C"/>
    <w:rsid w:val="001D4B82"/>
    <w:rsid w:val="001D6CD9"/>
    <w:rsid w:val="001D753A"/>
    <w:rsid w:val="001D7D94"/>
    <w:rsid w:val="001E0A28"/>
    <w:rsid w:val="001E1090"/>
    <w:rsid w:val="001E26D4"/>
    <w:rsid w:val="001E4218"/>
    <w:rsid w:val="001E42CB"/>
    <w:rsid w:val="001E4B1F"/>
    <w:rsid w:val="001F0B20"/>
    <w:rsid w:val="001F3614"/>
    <w:rsid w:val="00200A62"/>
    <w:rsid w:val="00200BF6"/>
    <w:rsid w:val="00202D38"/>
    <w:rsid w:val="00203740"/>
    <w:rsid w:val="002046AF"/>
    <w:rsid w:val="00205662"/>
    <w:rsid w:val="00206B26"/>
    <w:rsid w:val="00210B77"/>
    <w:rsid w:val="00213722"/>
    <w:rsid w:val="002138EA"/>
    <w:rsid w:val="002139EA"/>
    <w:rsid w:val="00213F84"/>
    <w:rsid w:val="00213FE0"/>
    <w:rsid w:val="00214FBD"/>
    <w:rsid w:val="002170C4"/>
    <w:rsid w:val="002210A3"/>
    <w:rsid w:val="00221A81"/>
    <w:rsid w:val="00221BC9"/>
    <w:rsid w:val="00221E08"/>
    <w:rsid w:val="00222897"/>
    <w:rsid w:val="00222B0C"/>
    <w:rsid w:val="00223821"/>
    <w:rsid w:val="00225B67"/>
    <w:rsid w:val="00235394"/>
    <w:rsid w:val="00235577"/>
    <w:rsid w:val="0023717B"/>
    <w:rsid w:val="002371B2"/>
    <w:rsid w:val="0023729A"/>
    <w:rsid w:val="002423D5"/>
    <w:rsid w:val="002435CA"/>
    <w:rsid w:val="0024469F"/>
    <w:rsid w:val="00244E09"/>
    <w:rsid w:val="00245F19"/>
    <w:rsid w:val="00247CBB"/>
    <w:rsid w:val="00250B5B"/>
    <w:rsid w:val="00251B6C"/>
    <w:rsid w:val="00252DB8"/>
    <w:rsid w:val="002537BC"/>
    <w:rsid w:val="00253B65"/>
    <w:rsid w:val="00253D87"/>
    <w:rsid w:val="00255C58"/>
    <w:rsid w:val="0026062D"/>
    <w:rsid w:val="00260EC7"/>
    <w:rsid w:val="00261539"/>
    <w:rsid w:val="0026179F"/>
    <w:rsid w:val="002633FC"/>
    <w:rsid w:val="00264349"/>
    <w:rsid w:val="00265720"/>
    <w:rsid w:val="002666AE"/>
    <w:rsid w:val="00270F94"/>
    <w:rsid w:val="00274138"/>
    <w:rsid w:val="00274E1A"/>
    <w:rsid w:val="002775B1"/>
    <w:rsid w:val="002775B9"/>
    <w:rsid w:val="002811C4"/>
    <w:rsid w:val="00282213"/>
    <w:rsid w:val="00282D29"/>
    <w:rsid w:val="00284016"/>
    <w:rsid w:val="00285623"/>
    <w:rsid w:val="002858BF"/>
    <w:rsid w:val="002939AF"/>
    <w:rsid w:val="00294491"/>
    <w:rsid w:val="00294BDE"/>
    <w:rsid w:val="00296F0E"/>
    <w:rsid w:val="00297F7C"/>
    <w:rsid w:val="002A0CED"/>
    <w:rsid w:val="002A2F9E"/>
    <w:rsid w:val="002A4CD0"/>
    <w:rsid w:val="002A71C4"/>
    <w:rsid w:val="002A7389"/>
    <w:rsid w:val="002A7DA6"/>
    <w:rsid w:val="002B516C"/>
    <w:rsid w:val="002B5E1D"/>
    <w:rsid w:val="002B60C1"/>
    <w:rsid w:val="002C1624"/>
    <w:rsid w:val="002C4B52"/>
    <w:rsid w:val="002C4E3C"/>
    <w:rsid w:val="002C537D"/>
    <w:rsid w:val="002C6219"/>
    <w:rsid w:val="002C69DC"/>
    <w:rsid w:val="002C6E91"/>
    <w:rsid w:val="002D03E5"/>
    <w:rsid w:val="002D36EB"/>
    <w:rsid w:val="002D4BD8"/>
    <w:rsid w:val="002D51CE"/>
    <w:rsid w:val="002D5BFF"/>
    <w:rsid w:val="002D6BDF"/>
    <w:rsid w:val="002D6DEC"/>
    <w:rsid w:val="002E2CE9"/>
    <w:rsid w:val="002E30D3"/>
    <w:rsid w:val="002E3482"/>
    <w:rsid w:val="002E3B5E"/>
    <w:rsid w:val="002E3BF7"/>
    <w:rsid w:val="002E403E"/>
    <w:rsid w:val="002E4C74"/>
    <w:rsid w:val="002E5C67"/>
    <w:rsid w:val="002F158C"/>
    <w:rsid w:val="002F2F9E"/>
    <w:rsid w:val="002F4093"/>
    <w:rsid w:val="002F4905"/>
    <w:rsid w:val="002F5636"/>
    <w:rsid w:val="003018B7"/>
    <w:rsid w:val="003022A5"/>
    <w:rsid w:val="003070E9"/>
    <w:rsid w:val="00307E51"/>
    <w:rsid w:val="00311363"/>
    <w:rsid w:val="00314167"/>
    <w:rsid w:val="00315867"/>
    <w:rsid w:val="00321150"/>
    <w:rsid w:val="00321F2D"/>
    <w:rsid w:val="0032346B"/>
    <w:rsid w:val="00323844"/>
    <w:rsid w:val="003260D7"/>
    <w:rsid w:val="00326917"/>
    <w:rsid w:val="00335670"/>
    <w:rsid w:val="00335C17"/>
    <w:rsid w:val="00336697"/>
    <w:rsid w:val="003418CB"/>
    <w:rsid w:val="00342C6A"/>
    <w:rsid w:val="00344CDA"/>
    <w:rsid w:val="0034509A"/>
    <w:rsid w:val="003475F8"/>
    <w:rsid w:val="00350B50"/>
    <w:rsid w:val="0035257A"/>
    <w:rsid w:val="00355873"/>
    <w:rsid w:val="0035660F"/>
    <w:rsid w:val="003628B9"/>
    <w:rsid w:val="00362D8F"/>
    <w:rsid w:val="00367173"/>
    <w:rsid w:val="00367724"/>
    <w:rsid w:val="00367813"/>
    <w:rsid w:val="003710BA"/>
    <w:rsid w:val="00371187"/>
    <w:rsid w:val="003770F6"/>
    <w:rsid w:val="003776B6"/>
    <w:rsid w:val="00380DDA"/>
    <w:rsid w:val="00383E37"/>
    <w:rsid w:val="00384915"/>
    <w:rsid w:val="0038666A"/>
    <w:rsid w:val="00390FAB"/>
    <w:rsid w:val="00393042"/>
    <w:rsid w:val="00394AD5"/>
    <w:rsid w:val="00395B4C"/>
    <w:rsid w:val="0039642D"/>
    <w:rsid w:val="003A06A4"/>
    <w:rsid w:val="003A0BC6"/>
    <w:rsid w:val="003A0F57"/>
    <w:rsid w:val="003A2E40"/>
    <w:rsid w:val="003A4D8C"/>
    <w:rsid w:val="003A4F22"/>
    <w:rsid w:val="003A55AE"/>
    <w:rsid w:val="003B0158"/>
    <w:rsid w:val="003B2AD3"/>
    <w:rsid w:val="003B40B6"/>
    <w:rsid w:val="003B56DB"/>
    <w:rsid w:val="003B755E"/>
    <w:rsid w:val="003C228E"/>
    <w:rsid w:val="003C2871"/>
    <w:rsid w:val="003C36D2"/>
    <w:rsid w:val="003C3E51"/>
    <w:rsid w:val="003C51E7"/>
    <w:rsid w:val="003C54ED"/>
    <w:rsid w:val="003C6893"/>
    <w:rsid w:val="003C6DE2"/>
    <w:rsid w:val="003D1EFD"/>
    <w:rsid w:val="003D28BF"/>
    <w:rsid w:val="003D4215"/>
    <w:rsid w:val="003D4705"/>
    <w:rsid w:val="003D4C47"/>
    <w:rsid w:val="003D5DB7"/>
    <w:rsid w:val="003D7719"/>
    <w:rsid w:val="003E0D29"/>
    <w:rsid w:val="003E1FA4"/>
    <w:rsid w:val="003E2525"/>
    <w:rsid w:val="003E40EE"/>
    <w:rsid w:val="003F11DC"/>
    <w:rsid w:val="003F1C1B"/>
    <w:rsid w:val="003F29CA"/>
    <w:rsid w:val="003F3A2F"/>
    <w:rsid w:val="00400095"/>
    <w:rsid w:val="00401144"/>
    <w:rsid w:val="0040301D"/>
    <w:rsid w:val="00404831"/>
    <w:rsid w:val="00406DBF"/>
    <w:rsid w:val="00407661"/>
    <w:rsid w:val="00410314"/>
    <w:rsid w:val="004113DA"/>
    <w:rsid w:val="004118BD"/>
    <w:rsid w:val="00412063"/>
    <w:rsid w:val="00412EB1"/>
    <w:rsid w:val="0041300B"/>
    <w:rsid w:val="00413DDE"/>
    <w:rsid w:val="00414118"/>
    <w:rsid w:val="00416084"/>
    <w:rsid w:val="00424F8C"/>
    <w:rsid w:val="00426275"/>
    <w:rsid w:val="00426AE0"/>
    <w:rsid w:val="004271BA"/>
    <w:rsid w:val="00430497"/>
    <w:rsid w:val="00430EA5"/>
    <w:rsid w:val="004349CB"/>
    <w:rsid w:val="00434DC1"/>
    <w:rsid w:val="004350F4"/>
    <w:rsid w:val="004354CF"/>
    <w:rsid w:val="00437303"/>
    <w:rsid w:val="004412A0"/>
    <w:rsid w:val="00442337"/>
    <w:rsid w:val="00442BE1"/>
    <w:rsid w:val="00446408"/>
    <w:rsid w:val="00447F49"/>
    <w:rsid w:val="00450184"/>
    <w:rsid w:val="00450F27"/>
    <w:rsid w:val="004510E5"/>
    <w:rsid w:val="004521E3"/>
    <w:rsid w:val="004543D6"/>
    <w:rsid w:val="004546AB"/>
    <w:rsid w:val="0045480A"/>
    <w:rsid w:val="00454E48"/>
    <w:rsid w:val="00456A75"/>
    <w:rsid w:val="00457D7A"/>
    <w:rsid w:val="0046012A"/>
    <w:rsid w:val="00461259"/>
    <w:rsid w:val="00461E39"/>
    <w:rsid w:val="00462D3A"/>
    <w:rsid w:val="00463521"/>
    <w:rsid w:val="00464481"/>
    <w:rsid w:val="00464CD0"/>
    <w:rsid w:val="0046555C"/>
    <w:rsid w:val="004662D7"/>
    <w:rsid w:val="0046724D"/>
    <w:rsid w:val="004675DC"/>
    <w:rsid w:val="00471125"/>
    <w:rsid w:val="004719C0"/>
    <w:rsid w:val="00472BD7"/>
    <w:rsid w:val="0047437A"/>
    <w:rsid w:val="004750A3"/>
    <w:rsid w:val="00475D82"/>
    <w:rsid w:val="004801AB"/>
    <w:rsid w:val="00480E42"/>
    <w:rsid w:val="00483126"/>
    <w:rsid w:val="00483395"/>
    <w:rsid w:val="00484C5D"/>
    <w:rsid w:val="0048543E"/>
    <w:rsid w:val="004868C1"/>
    <w:rsid w:val="0048750F"/>
    <w:rsid w:val="004A17E9"/>
    <w:rsid w:val="004A2BC1"/>
    <w:rsid w:val="004A495F"/>
    <w:rsid w:val="004A7544"/>
    <w:rsid w:val="004B061D"/>
    <w:rsid w:val="004B59A1"/>
    <w:rsid w:val="004B5C7B"/>
    <w:rsid w:val="004B6B0F"/>
    <w:rsid w:val="004C0A69"/>
    <w:rsid w:val="004C0E56"/>
    <w:rsid w:val="004C51F4"/>
    <w:rsid w:val="004C54E5"/>
    <w:rsid w:val="004C5BBA"/>
    <w:rsid w:val="004C7DC8"/>
    <w:rsid w:val="004D1649"/>
    <w:rsid w:val="004D1C81"/>
    <w:rsid w:val="004D1DDA"/>
    <w:rsid w:val="004D21B0"/>
    <w:rsid w:val="004D2ECA"/>
    <w:rsid w:val="004D5818"/>
    <w:rsid w:val="004D737D"/>
    <w:rsid w:val="004E2659"/>
    <w:rsid w:val="004E2EAC"/>
    <w:rsid w:val="004E39EE"/>
    <w:rsid w:val="004E475C"/>
    <w:rsid w:val="004E4A41"/>
    <w:rsid w:val="004E53C1"/>
    <w:rsid w:val="004E56E0"/>
    <w:rsid w:val="004E594E"/>
    <w:rsid w:val="004E6FF7"/>
    <w:rsid w:val="004E7329"/>
    <w:rsid w:val="004F2CB0"/>
    <w:rsid w:val="004F2E6B"/>
    <w:rsid w:val="004F3652"/>
    <w:rsid w:val="004F433E"/>
    <w:rsid w:val="004F5D2C"/>
    <w:rsid w:val="004F6D64"/>
    <w:rsid w:val="00500618"/>
    <w:rsid w:val="00501178"/>
    <w:rsid w:val="005017F7"/>
    <w:rsid w:val="00501FA7"/>
    <w:rsid w:val="005034DC"/>
    <w:rsid w:val="00505BFA"/>
    <w:rsid w:val="005064BC"/>
    <w:rsid w:val="005071B4"/>
    <w:rsid w:val="00507687"/>
    <w:rsid w:val="0051104F"/>
    <w:rsid w:val="005117A9"/>
    <w:rsid w:val="00511F57"/>
    <w:rsid w:val="00513327"/>
    <w:rsid w:val="00514DA4"/>
    <w:rsid w:val="00515CBE"/>
    <w:rsid w:val="00515E2B"/>
    <w:rsid w:val="00520DBF"/>
    <w:rsid w:val="00522023"/>
    <w:rsid w:val="00522A7E"/>
    <w:rsid w:val="00522DE5"/>
    <w:rsid w:val="00522F20"/>
    <w:rsid w:val="0052571F"/>
    <w:rsid w:val="005308DB"/>
    <w:rsid w:val="00530A2E"/>
    <w:rsid w:val="00530FBE"/>
    <w:rsid w:val="00531E88"/>
    <w:rsid w:val="00533159"/>
    <w:rsid w:val="005339DB"/>
    <w:rsid w:val="0053434C"/>
    <w:rsid w:val="00534C89"/>
    <w:rsid w:val="00534CED"/>
    <w:rsid w:val="00541573"/>
    <w:rsid w:val="0054348A"/>
    <w:rsid w:val="00545660"/>
    <w:rsid w:val="005461EA"/>
    <w:rsid w:val="005464A3"/>
    <w:rsid w:val="005516E9"/>
    <w:rsid w:val="00555A32"/>
    <w:rsid w:val="00556FE9"/>
    <w:rsid w:val="00563A97"/>
    <w:rsid w:val="0056516D"/>
    <w:rsid w:val="005667A3"/>
    <w:rsid w:val="00566D88"/>
    <w:rsid w:val="00567E87"/>
    <w:rsid w:val="00567F16"/>
    <w:rsid w:val="0057163D"/>
    <w:rsid w:val="00571777"/>
    <w:rsid w:val="00572517"/>
    <w:rsid w:val="0057361B"/>
    <w:rsid w:val="00575C86"/>
    <w:rsid w:val="00575CDD"/>
    <w:rsid w:val="00576154"/>
    <w:rsid w:val="00576570"/>
    <w:rsid w:val="00577A07"/>
    <w:rsid w:val="00580FF5"/>
    <w:rsid w:val="0058519C"/>
    <w:rsid w:val="0059030E"/>
    <w:rsid w:val="0059149A"/>
    <w:rsid w:val="005920E8"/>
    <w:rsid w:val="00594410"/>
    <w:rsid w:val="005956EE"/>
    <w:rsid w:val="005972F6"/>
    <w:rsid w:val="005A083E"/>
    <w:rsid w:val="005A0BE2"/>
    <w:rsid w:val="005A12CD"/>
    <w:rsid w:val="005B2AB0"/>
    <w:rsid w:val="005B4802"/>
    <w:rsid w:val="005B5C0F"/>
    <w:rsid w:val="005B5E3C"/>
    <w:rsid w:val="005C1EA6"/>
    <w:rsid w:val="005C758E"/>
    <w:rsid w:val="005D0B99"/>
    <w:rsid w:val="005D308E"/>
    <w:rsid w:val="005D3A48"/>
    <w:rsid w:val="005D7AF8"/>
    <w:rsid w:val="005E17BF"/>
    <w:rsid w:val="005E366A"/>
    <w:rsid w:val="005E5BA8"/>
    <w:rsid w:val="005F2145"/>
    <w:rsid w:val="005F57A0"/>
    <w:rsid w:val="0060025E"/>
    <w:rsid w:val="006016E1"/>
    <w:rsid w:val="00601989"/>
    <w:rsid w:val="00601F8F"/>
    <w:rsid w:val="0060282E"/>
    <w:rsid w:val="00602D27"/>
    <w:rsid w:val="00603929"/>
    <w:rsid w:val="00603F1A"/>
    <w:rsid w:val="0060746B"/>
    <w:rsid w:val="00611500"/>
    <w:rsid w:val="00611751"/>
    <w:rsid w:val="00611A3F"/>
    <w:rsid w:val="006144A1"/>
    <w:rsid w:val="00615EBB"/>
    <w:rsid w:val="00616096"/>
    <w:rsid w:val="006160A2"/>
    <w:rsid w:val="00616619"/>
    <w:rsid w:val="006215F4"/>
    <w:rsid w:val="0062481D"/>
    <w:rsid w:val="006302AA"/>
    <w:rsid w:val="00635916"/>
    <w:rsid w:val="00635BE8"/>
    <w:rsid w:val="006363BD"/>
    <w:rsid w:val="006412DC"/>
    <w:rsid w:val="00641ED0"/>
    <w:rsid w:val="00642BC6"/>
    <w:rsid w:val="00644790"/>
    <w:rsid w:val="00646540"/>
    <w:rsid w:val="00646EE8"/>
    <w:rsid w:val="00647C3F"/>
    <w:rsid w:val="006501AF"/>
    <w:rsid w:val="00650DDE"/>
    <w:rsid w:val="00650F97"/>
    <w:rsid w:val="00654C57"/>
    <w:rsid w:val="0065505B"/>
    <w:rsid w:val="006637FF"/>
    <w:rsid w:val="00664E93"/>
    <w:rsid w:val="006670AC"/>
    <w:rsid w:val="00672307"/>
    <w:rsid w:val="00673EBC"/>
    <w:rsid w:val="006806AE"/>
    <w:rsid w:val="006808C6"/>
    <w:rsid w:val="00682668"/>
    <w:rsid w:val="00684B6D"/>
    <w:rsid w:val="00687431"/>
    <w:rsid w:val="0068766E"/>
    <w:rsid w:val="00691C68"/>
    <w:rsid w:val="00692A68"/>
    <w:rsid w:val="00693D71"/>
    <w:rsid w:val="00695B26"/>
    <w:rsid w:val="00695D85"/>
    <w:rsid w:val="006A30A2"/>
    <w:rsid w:val="006A310A"/>
    <w:rsid w:val="006A687F"/>
    <w:rsid w:val="006A6B6E"/>
    <w:rsid w:val="006A6D23"/>
    <w:rsid w:val="006B201F"/>
    <w:rsid w:val="006B25DE"/>
    <w:rsid w:val="006B59E0"/>
    <w:rsid w:val="006C1C3B"/>
    <w:rsid w:val="006C1D43"/>
    <w:rsid w:val="006C3576"/>
    <w:rsid w:val="006C4E43"/>
    <w:rsid w:val="006C643E"/>
    <w:rsid w:val="006C79EF"/>
    <w:rsid w:val="006D0680"/>
    <w:rsid w:val="006D2932"/>
    <w:rsid w:val="006D3671"/>
    <w:rsid w:val="006D4176"/>
    <w:rsid w:val="006D481B"/>
    <w:rsid w:val="006D5576"/>
    <w:rsid w:val="006E0A73"/>
    <w:rsid w:val="006E0FEE"/>
    <w:rsid w:val="006E5301"/>
    <w:rsid w:val="006E6638"/>
    <w:rsid w:val="006E6C11"/>
    <w:rsid w:val="006F1170"/>
    <w:rsid w:val="006F1240"/>
    <w:rsid w:val="006F3050"/>
    <w:rsid w:val="006F3988"/>
    <w:rsid w:val="006F4D5C"/>
    <w:rsid w:val="006F7C0C"/>
    <w:rsid w:val="00700755"/>
    <w:rsid w:val="007045E0"/>
    <w:rsid w:val="0070646B"/>
    <w:rsid w:val="00711650"/>
    <w:rsid w:val="007130A2"/>
    <w:rsid w:val="00715463"/>
    <w:rsid w:val="0071756C"/>
    <w:rsid w:val="007225E9"/>
    <w:rsid w:val="00722F3B"/>
    <w:rsid w:val="00723BC2"/>
    <w:rsid w:val="00727930"/>
    <w:rsid w:val="00730655"/>
    <w:rsid w:val="007316D9"/>
    <w:rsid w:val="00731D77"/>
    <w:rsid w:val="00732360"/>
    <w:rsid w:val="0073390A"/>
    <w:rsid w:val="00734E64"/>
    <w:rsid w:val="00736B37"/>
    <w:rsid w:val="0073724F"/>
    <w:rsid w:val="00740A35"/>
    <w:rsid w:val="007453DC"/>
    <w:rsid w:val="00747C06"/>
    <w:rsid w:val="00747D61"/>
    <w:rsid w:val="007520B4"/>
    <w:rsid w:val="00754BC0"/>
    <w:rsid w:val="00761280"/>
    <w:rsid w:val="007613EA"/>
    <w:rsid w:val="0076172C"/>
    <w:rsid w:val="00763EA0"/>
    <w:rsid w:val="00764642"/>
    <w:rsid w:val="007655D5"/>
    <w:rsid w:val="00766C59"/>
    <w:rsid w:val="00773363"/>
    <w:rsid w:val="00774E61"/>
    <w:rsid w:val="007763C1"/>
    <w:rsid w:val="007776F1"/>
    <w:rsid w:val="00777E82"/>
    <w:rsid w:val="007805A1"/>
    <w:rsid w:val="007806BF"/>
    <w:rsid w:val="00781359"/>
    <w:rsid w:val="00783173"/>
    <w:rsid w:val="00783DE2"/>
    <w:rsid w:val="00784A7B"/>
    <w:rsid w:val="00786921"/>
    <w:rsid w:val="00786BF2"/>
    <w:rsid w:val="00795AC9"/>
    <w:rsid w:val="007970AA"/>
    <w:rsid w:val="00797171"/>
    <w:rsid w:val="00797C31"/>
    <w:rsid w:val="007A1EAA"/>
    <w:rsid w:val="007A1F14"/>
    <w:rsid w:val="007A2194"/>
    <w:rsid w:val="007A79FD"/>
    <w:rsid w:val="007B0B9D"/>
    <w:rsid w:val="007B26E3"/>
    <w:rsid w:val="007B54F7"/>
    <w:rsid w:val="007B58B8"/>
    <w:rsid w:val="007B5A43"/>
    <w:rsid w:val="007B5FAF"/>
    <w:rsid w:val="007B6A8C"/>
    <w:rsid w:val="007B709B"/>
    <w:rsid w:val="007C1343"/>
    <w:rsid w:val="007C51CA"/>
    <w:rsid w:val="007C5AED"/>
    <w:rsid w:val="007C5EF1"/>
    <w:rsid w:val="007C7BF5"/>
    <w:rsid w:val="007C7F0B"/>
    <w:rsid w:val="007D19B7"/>
    <w:rsid w:val="007D4375"/>
    <w:rsid w:val="007D684D"/>
    <w:rsid w:val="007D6D02"/>
    <w:rsid w:val="007D75E5"/>
    <w:rsid w:val="007D773E"/>
    <w:rsid w:val="007E066E"/>
    <w:rsid w:val="007E1356"/>
    <w:rsid w:val="007E19AB"/>
    <w:rsid w:val="007E20FC"/>
    <w:rsid w:val="007E212F"/>
    <w:rsid w:val="007E7062"/>
    <w:rsid w:val="007E74D2"/>
    <w:rsid w:val="007F0E1E"/>
    <w:rsid w:val="007F29A7"/>
    <w:rsid w:val="008004B4"/>
    <w:rsid w:val="00805789"/>
    <w:rsid w:val="00805BE8"/>
    <w:rsid w:val="008113D9"/>
    <w:rsid w:val="00812788"/>
    <w:rsid w:val="00812FD2"/>
    <w:rsid w:val="00814A26"/>
    <w:rsid w:val="00816078"/>
    <w:rsid w:val="008177E3"/>
    <w:rsid w:val="00820AA5"/>
    <w:rsid w:val="00823AA9"/>
    <w:rsid w:val="00824E99"/>
    <w:rsid w:val="008255B9"/>
    <w:rsid w:val="00825CD8"/>
    <w:rsid w:val="00827324"/>
    <w:rsid w:val="008345ED"/>
    <w:rsid w:val="00834E6A"/>
    <w:rsid w:val="008355EA"/>
    <w:rsid w:val="00837458"/>
    <w:rsid w:val="00837AAE"/>
    <w:rsid w:val="00840356"/>
    <w:rsid w:val="00840947"/>
    <w:rsid w:val="00841101"/>
    <w:rsid w:val="008429AD"/>
    <w:rsid w:val="008429DB"/>
    <w:rsid w:val="00847A28"/>
    <w:rsid w:val="00850C75"/>
    <w:rsid w:val="00850E39"/>
    <w:rsid w:val="008540EA"/>
    <w:rsid w:val="008545B1"/>
    <w:rsid w:val="0085477A"/>
    <w:rsid w:val="00855107"/>
    <w:rsid w:val="00855173"/>
    <w:rsid w:val="008557D9"/>
    <w:rsid w:val="00855BF7"/>
    <w:rsid w:val="00856214"/>
    <w:rsid w:val="00862089"/>
    <w:rsid w:val="0086365E"/>
    <w:rsid w:val="00866D5B"/>
    <w:rsid w:val="00866FF5"/>
    <w:rsid w:val="0087141E"/>
    <w:rsid w:val="0087332D"/>
    <w:rsid w:val="00873E1F"/>
    <w:rsid w:val="0087423B"/>
    <w:rsid w:val="00874C16"/>
    <w:rsid w:val="00877B23"/>
    <w:rsid w:val="0088253F"/>
    <w:rsid w:val="00886D1F"/>
    <w:rsid w:val="00891EE1"/>
    <w:rsid w:val="008933D9"/>
    <w:rsid w:val="008935EF"/>
    <w:rsid w:val="00893987"/>
    <w:rsid w:val="008963EF"/>
    <w:rsid w:val="0089688E"/>
    <w:rsid w:val="00896DEE"/>
    <w:rsid w:val="008A1781"/>
    <w:rsid w:val="008A1FBE"/>
    <w:rsid w:val="008A2D40"/>
    <w:rsid w:val="008B120D"/>
    <w:rsid w:val="008B3194"/>
    <w:rsid w:val="008B47E2"/>
    <w:rsid w:val="008B577E"/>
    <w:rsid w:val="008B5AE7"/>
    <w:rsid w:val="008B7EC2"/>
    <w:rsid w:val="008C1BC3"/>
    <w:rsid w:val="008C60E9"/>
    <w:rsid w:val="008D05A0"/>
    <w:rsid w:val="008D1B7C"/>
    <w:rsid w:val="008D1FD4"/>
    <w:rsid w:val="008D2442"/>
    <w:rsid w:val="008D26BE"/>
    <w:rsid w:val="008D4F2A"/>
    <w:rsid w:val="008D6657"/>
    <w:rsid w:val="008D736E"/>
    <w:rsid w:val="008E1F60"/>
    <w:rsid w:val="008E307E"/>
    <w:rsid w:val="008E40D0"/>
    <w:rsid w:val="008E513E"/>
    <w:rsid w:val="008E6BBC"/>
    <w:rsid w:val="008F3A21"/>
    <w:rsid w:val="008F4D73"/>
    <w:rsid w:val="008F4DD1"/>
    <w:rsid w:val="008F6056"/>
    <w:rsid w:val="00902C07"/>
    <w:rsid w:val="00902CFA"/>
    <w:rsid w:val="00905804"/>
    <w:rsid w:val="00905B9B"/>
    <w:rsid w:val="0090769B"/>
    <w:rsid w:val="009101E2"/>
    <w:rsid w:val="00912CBB"/>
    <w:rsid w:val="00915D73"/>
    <w:rsid w:val="00916077"/>
    <w:rsid w:val="00916BA7"/>
    <w:rsid w:val="009170A2"/>
    <w:rsid w:val="00917678"/>
    <w:rsid w:val="009208A6"/>
    <w:rsid w:val="00922C3B"/>
    <w:rsid w:val="00923C83"/>
    <w:rsid w:val="00924514"/>
    <w:rsid w:val="00927316"/>
    <w:rsid w:val="0093133D"/>
    <w:rsid w:val="00931C85"/>
    <w:rsid w:val="0093276D"/>
    <w:rsid w:val="009329FD"/>
    <w:rsid w:val="00933D12"/>
    <w:rsid w:val="0093599D"/>
    <w:rsid w:val="00937065"/>
    <w:rsid w:val="00940285"/>
    <w:rsid w:val="009407B9"/>
    <w:rsid w:val="0094116F"/>
    <w:rsid w:val="009415B0"/>
    <w:rsid w:val="00941677"/>
    <w:rsid w:val="00942125"/>
    <w:rsid w:val="009433ED"/>
    <w:rsid w:val="00944109"/>
    <w:rsid w:val="0094623C"/>
    <w:rsid w:val="009463BF"/>
    <w:rsid w:val="00947E7E"/>
    <w:rsid w:val="00950BFE"/>
    <w:rsid w:val="0095139A"/>
    <w:rsid w:val="00953E16"/>
    <w:rsid w:val="009542AC"/>
    <w:rsid w:val="009546AA"/>
    <w:rsid w:val="00956020"/>
    <w:rsid w:val="00957D7D"/>
    <w:rsid w:val="00960674"/>
    <w:rsid w:val="00961BB2"/>
    <w:rsid w:val="00962108"/>
    <w:rsid w:val="009638D6"/>
    <w:rsid w:val="00970B50"/>
    <w:rsid w:val="00970C47"/>
    <w:rsid w:val="009721A2"/>
    <w:rsid w:val="00973607"/>
    <w:rsid w:val="0097408E"/>
    <w:rsid w:val="00974849"/>
    <w:rsid w:val="00974BB2"/>
    <w:rsid w:val="00974FA7"/>
    <w:rsid w:val="009756E5"/>
    <w:rsid w:val="00975C0E"/>
    <w:rsid w:val="00977A8C"/>
    <w:rsid w:val="00983910"/>
    <w:rsid w:val="009871E7"/>
    <w:rsid w:val="009932AC"/>
    <w:rsid w:val="00993AFD"/>
    <w:rsid w:val="009942AB"/>
    <w:rsid w:val="00994351"/>
    <w:rsid w:val="00996A8F"/>
    <w:rsid w:val="009A1DBF"/>
    <w:rsid w:val="009A39AB"/>
    <w:rsid w:val="009A597A"/>
    <w:rsid w:val="009A68E6"/>
    <w:rsid w:val="009A7598"/>
    <w:rsid w:val="009B09B0"/>
    <w:rsid w:val="009B15B5"/>
    <w:rsid w:val="009B1DF8"/>
    <w:rsid w:val="009B3D20"/>
    <w:rsid w:val="009B4C2B"/>
    <w:rsid w:val="009B5418"/>
    <w:rsid w:val="009C0727"/>
    <w:rsid w:val="009C0E67"/>
    <w:rsid w:val="009C25FF"/>
    <w:rsid w:val="009C3C80"/>
    <w:rsid w:val="009C492F"/>
    <w:rsid w:val="009C5D1D"/>
    <w:rsid w:val="009C72AF"/>
    <w:rsid w:val="009D0B64"/>
    <w:rsid w:val="009D0F0F"/>
    <w:rsid w:val="009D2FF2"/>
    <w:rsid w:val="009D3226"/>
    <w:rsid w:val="009D3385"/>
    <w:rsid w:val="009D4F48"/>
    <w:rsid w:val="009D5E9C"/>
    <w:rsid w:val="009D793C"/>
    <w:rsid w:val="009E13FE"/>
    <w:rsid w:val="009E16A9"/>
    <w:rsid w:val="009E1A93"/>
    <w:rsid w:val="009E375F"/>
    <w:rsid w:val="009E38C6"/>
    <w:rsid w:val="009E39D4"/>
    <w:rsid w:val="009E433B"/>
    <w:rsid w:val="009E5401"/>
    <w:rsid w:val="009F0277"/>
    <w:rsid w:val="009F2070"/>
    <w:rsid w:val="009F2173"/>
    <w:rsid w:val="009F299D"/>
    <w:rsid w:val="009F578C"/>
    <w:rsid w:val="009F60A1"/>
    <w:rsid w:val="009F630C"/>
    <w:rsid w:val="00A0218C"/>
    <w:rsid w:val="00A031F9"/>
    <w:rsid w:val="00A0758F"/>
    <w:rsid w:val="00A11DB5"/>
    <w:rsid w:val="00A150AB"/>
    <w:rsid w:val="00A1570A"/>
    <w:rsid w:val="00A169EC"/>
    <w:rsid w:val="00A211B4"/>
    <w:rsid w:val="00A25CA9"/>
    <w:rsid w:val="00A2702C"/>
    <w:rsid w:val="00A33158"/>
    <w:rsid w:val="00A33DDF"/>
    <w:rsid w:val="00A34547"/>
    <w:rsid w:val="00A34664"/>
    <w:rsid w:val="00A376B7"/>
    <w:rsid w:val="00A416F5"/>
    <w:rsid w:val="00A41BF5"/>
    <w:rsid w:val="00A428B1"/>
    <w:rsid w:val="00A44778"/>
    <w:rsid w:val="00A44CF3"/>
    <w:rsid w:val="00A469E7"/>
    <w:rsid w:val="00A506EF"/>
    <w:rsid w:val="00A51E98"/>
    <w:rsid w:val="00A54C1F"/>
    <w:rsid w:val="00A5702E"/>
    <w:rsid w:val="00A576A4"/>
    <w:rsid w:val="00A604A4"/>
    <w:rsid w:val="00A60B79"/>
    <w:rsid w:val="00A61B7D"/>
    <w:rsid w:val="00A62F24"/>
    <w:rsid w:val="00A642FE"/>
    <w:rsid w:val="00A65A94"/>
    <w:rsid w:val="00A6605B"/>
    <w:rsid w:val="00A66ADC"/>
    <w:rsid w:val="00A6757A"/>
    <w:rsid w:val="00A702AB"/>
    <w:rsid w:val="00A70EC7"/>
    <w:rsid w:val="00A7147D"/>
    <w:rsid w:val="00A71FA7"/>
    <w:rsid w:val="00A736F9"/>
    <w:rsid w:val="00A74103"/>
    <w:rsid w:val="00A74D0A"/>
    <w:rsid w:val="00A757A6"/>
    <w:rsid w:val="00A81B15"/>
    <w:rsid w:val="00A837FF"/>
    <w:rsid w:val="00A84052"/>
    <w:rsid w:val="00A84DC8"/>
    <w:rsid w:val="00A85DBC"/>
    <w:rsid w:val="00A8632E"/>
    <w:rsid w:val="00A87FEB"/>
    <w:rsid w:val="00A92D2A"/>
    <w:rsid w:val="00A93F9F"/>
    <w:rsid w:val="00A93FF6"/>
    <w:rsid w:val="00A9420E"/>
    <w:rsid w:val="00A97648"/>
    <w:rsid w:val="00AA15C8"/>
    <w:rsid w:val="00AA1CFD"/>
    <w:rsid w:val="00AA2239"/>
    <w:rsid w:val="00AA33D2"/>
    <w:rsid w:val="00AA6077"/>
    <w:rsid w:val="00AA622B"/>
    <w:rsid w:val="00AB0C57"/>
    <w:rsid w:val="00AB1195"/>
    <w:rsid w:val="00AB39F2"/>
    <w:rsid w:val="00AB3F34"/>
    <w:rsid w:val="00AB4182"/>
    <w:rsid w:val="00AB42B1"/>
    <w:rsid w:val="00AB5530"/>
    <w:rsid w:val="00AC15C9"/>
    <w:rsid w:val="00AC27DB"/>
    <w:rsid w:val="00AC3A6C"/>
    <w:rsid w:val="00AC548A"/>
    <w:rsid w:val="00AC6D6B"/>
    <w:rsid w:val="00AC7011"/>
    <w:rsid w:val="00AD1F52"/>
    <w:rsid w:val="00AD250D"/>
    <w:rsid w:val="00AD26D3"/>
    <w:rsid w:val="00AD4130"/>
    <w:rsid w:val="00AD42C9"/>
    <w:rsid w:val="00AD5B61"/>
    <w:rsid w:val="00AD7736"/>
    <w:rsid w:val="00AE10CE"/>
    <w:rsid w:val="00AE1705"/>
    <w:rsid w:val="00AE192C"/>
    <w:rsid w:val="00AE2757"/>
    <w:rsid w:val="00AE70D4"/>
    <w:rsid w:val="00AE7868"/>
    <w:rsid w:val="00AF0407"/>
    <w:rsid w:val="00AF049B"/>
    <w:rsid w:val="00AF1AF6"/>
    <w:rsid w:val="00AF4D8B"/>
    <w:rsid w:val="00B049A9"/>
    <w:rsid w:val="00B04E81"/>
    <w:rsid w:val="00B04F81"/>
    <w:rsid w:val="00B059AF"/>
    <w:rsid w:val="00B05B54"/>
    <w:rsid w:val="00B05DAF"/>
    <w:rsid w:val="00B067CA"/>
    <w:rsid w:val="00B11AAD"/>
    <w:rsid w:val="00B12B26"/>
    <w:rsid w:val="00B1344D"/>
    <w:rsid w:val="00B163F8"/>
    <w:rsid w:val="00B16EAD"/>
    <w:rsid w:val="00B213F6"/>
    <w:rsid w:val="00B21B32"/>
    <w:rsid w:val="00B2472D"/>
    <w:rsid w:val="00B24CA0"/>
    <w:rsid w:val="00B2549F"/>
    <w:rsid w:val="00B257B8"/>
    <w:rsid w:val="00B326BD"/>
    <w:rsid w:val="00B3603C"/>
    <w:rsid w:val="00B4108D"/>
    <w:rsid w:val="00B435F6"/>
    <w:rsid w:val="00B53C2A"/>
    <w:rsid w:val="00B57265"/>
    <w:rsid w:val="00B621C0"/>
    <w:rsid w:val="00B633AE"/>
    <w:rsid w:val="00B6352E"/>
    <w:rsid w:val="00B6403E"/>
    <w:rsid w:val="00B648BE"/>
    <w:rsid w:val="00B665D2"/>
    <w:rsid w:val="00B66E63"/>
    <w:rsid w:val="00B6737C"/>
    <w:rsid w:val="00B71DCC"/>
    <w:rsid w:val="00B7214D"/>
    <w:rsid w:val="00B73F47"/>
    <w:rsid w:val="00B740E6"/>
    <w:rsid w:val="00B74372"/>
    <w:rsid w:val="00B75525"/>
    <w:rsid w:val="00B77F7B"/>
    <w:rsid w:val="00B80283"/>
    <w:rsid w:val="00B80900"/>
    <w:rsid w:val="00B8095F"/>
    <w:rsid w:val="00B80B0C"/>
    <w:rsid w:val="00B80B11"/>
    <w:rsid w:val="00B82810"/>
    <w:rsid w:val="00B82F02"/>
    <w:rsid w:val="00B831AE"/>
    <w:rsid w:val="00B8446C"/>
    <w:rsid w:val="00B86A9F"/>
    <w:rsid w:val="00B87725"/>
    <w:rsid w:val="00B8781F"/>
    <w:rsid w:val="00B9085A"/>
    <w:rsid w:val="00B90ABE"/>
    <w:rsid w:val="00B927E6"/>
    <w:rsid w:val="00B97450"/>
    <w:rsid w:val="00BA259A"/>
    <w:rsid w:val="00BA259C"/>
    <w:rsid w:val="00BA29D3"/>
    <w:rsid w:val="00BA307F"/>
    <w:rsid w:val="00BA4DF2"/>
    <w:rsid w:val="00BA5280"/>
    <w:rsid w:val="00BA5AEC"/>
    <w:rsid w:val="00BB14F1"/>
    <w:rsid w:val="00BB4161"/>
    <w:rsid w:val="00BB572E"/>
    <w:rsid w:val="00BB5C02"/>
    <w:rsid w:val="00BB65CD"/>
    <w:rsid w:val="00BB74FD"/>
    <w:rsid w:val="00BC1505"/>
    <w:rsid w:val="00BC5982"/>
    <w:rsid w:val="00BC5992"/>
    <w:rsid w:val="00BC60BF"/>
    <w:rsid w:val="00BC69D5"/>
    <w:rsid w:val="00BC70F8"/>
    <w:rsid w:val="00BD2098"/>
    <w:rsid w:val="00BD28BF"/>
    <w:rsid w:val="00BD2D12"/>
    <w:rsid w:val="00BD4C10"/>
    <w:rsid w:val="00BD6404"/>
    <w:rsid w:val="00BE13E0"/>
    <w:rsid w:val="00BE33AE"/>
    <w:rsid w:val="00BE7242"/>
    <w:rsid w:val="00BF046F"/>
    <w:rsid w:val="00BF1863"/>
    <w:rsid w:val="00BF2D2C"/>
    <w:rsid w:val="00BF38B0"/>
    <w:rsid w:val="00C01D50"/>
    <w:rsid w:val="00C01EE8"/>
    <w:rsid w:val="00C056DC"/>
    <w:rsid w:val="00C0588E"/>
    <w:rsid w:val="00C078AC"/>
    <w:rsid w:val="00C117D5"/>
    <w:rsid w:val="00C1289F"/>
    <w:rsid w:val="00C12E4E"/>
    <w:rsid w:val="00C1329B"/>
    <w:rsid w:val="00C138E7"/>
    <w:rsid w:val="00C1572F"/>
    <w:rsid w:val="00C21A1D"/>
    <w:rsid w:val="00C2273B"/>
    <w:rsid w:val="00C22A5B"/>
    <w:rsid w:val="00C24C05"/>
    <w:rsid w:val="00C24D2F"/>
    <w:rsid w:val="00C26222"/>
    <w:rsid w:val="00C31283"/>
    <w:rsid w:val="00C33C48"/>
    <w:rsid w:val="00C340E5"/>
    <w:rsid w:val="00C35AA7"/>
    <w:rsid w:val="00C4020C"/>
    <w:rsid w:val="00C4137D"/>
    <w:rsid w:val="00C43BA1"/>
    <w:rsid w:val="00C43DAB"/>
    <w:rsid w:val="00C454F7"/>
    <w:rsid w:val="00C47F08"/>
    <w:rsid w:val="00C513E6"/>
    <w:rsid w:val="00C514A6"/>
    <w:rsid w:val="00C52D01"/>
    <w:rsid w:val="00C5393A"/>
    <w:rsid w:val="00C53E3B"/>
    <w:rsid w:val="00C5739F"/>
    <w:rsid w:val="00C578C6"/>
    <w:rsid w:val="00C57CF0"/>
    <w:rsid w:val="00C63557"/>
    <w:rsid w:val="00C649BD"/>
    <w:rsid w:val="00C65377"/>
    <w:rsid w:val="00C65891"/>
    <w:rsid w:val="00C66AC9"/>
    <w:rsid w:val="00C7035F"/>
    <w:rsid w:val="00C7172D"/>
    <w:rsid w:val="00C724D3"/>
    <w:rsid w:val="00C72ACD"/>
    <w:rsid w:val="00C74B6C"/>
    <w:rsid w:val="00C77DD9"/>
    <w:rsid w:val="00C77F24"/>
    <w:rsid w:val="00C83BE6"/>
    <w:rsid w:val="00C83CD0"/>
    <w:rsid w:val="00C85354"/>
    <w:rsid w:val="00C85F2D"/>
    <w:rsid w:val="00C86172"/>
    <w:rsid w:val="00C86ABA"/>
    <w:rsid w:val="00C86C15"/>
    <w:rsid w:val="00C909E7"/>
    <w:rsid w:val="00C943F3"/>
    <w:rsid w:val="00CA05BF"/>
    <w:rsid w:val="00CA08C6"/>
    <w:rsid w:val="00CA0A77"/>
    <w:rsid w:val="00CA2729"/>
    <w:rsid w:val="00CA3057"/>
    <w:rsid w:val="00CA45F8"/>
    <w:rsid w:val="00CA4B18"/>
    <w:rsid w:val="00CA7D18"/>
    <w:rsid w:val="00CB0305"/>
    <w:rsid w:val="00CB33C7"/>
    <w:rsid w:val="00CB6DA7"/>
    <w:rsid w:val="00CB7317"/>
    <w:rsid w:val="00CB7E4C"/>
    <w:rsid w:val="00CC25B4"/>
    <w:rsid w:val="00CC4804"/>
    <w:rsid w:val="00CC5F88"/>
    <w:rsid w:val="00CC690D"/>
    <w:rsid w:val="00CC69C8"/>
    <w:rsid w:val="00CC77A2"/>
    <w:rsid w:val="00CD307E"/>
    <w:rsid w:val="00CD629F"/>
    <w:rsid w:val="00CD6A1B"/>
    <w:rsid w:val="00CD7622"/>
    <w:rsid w:val="00CE0A7F"/>
    <w:rsid w:val="00CE1718"/>
    <w:rsid w:val="00CE265F"/>
    <w:rsid w:val="00CE38B7"/>
    <w:rsid w:val="00CF0648"/>
    <w:rsid w:val="00CF1FF9"/>
    <w:rsid w:val="00CF3225"/>
    <w:rsid w:val="00CF4156"/>
    <w:rsid w:val="00CF65F5"/>
    <w:rsid w:val="00D0036C"/>
    <w:rsid w:val="00D005DF"/>
    <w:rsid w:val="00D021E9"/>
    <w:rsid w:val="00D03789"/>
    <w:rsid w:val="00D03D00"/>
    <w:rsid w:val="00D05C30"/>
    <w:rsid w:val="00D06419"/>
    <w:rsid w:val="00D10052"/>
    <w:rsid w:val="00D11359"/>
    <w:rsid w:val="00D1296E"/>
    <w:rsid w:val="00D13BA3"/>
    <w:rsid w:val="00D15BCE"/>
    <w:rsid w:val="00D17A0B"/>
    <w:rsid w:val="00D213D8"/>
    <w:rsid w:val="00D22D8A"/>
    <w:rsid w:val="00D23961"/>
    <w:rsid w:val="00D30C71"/>
    <w:rsid w:val="00D3188C"/>
    <w:rsid w:val="00D329AC"/>
    <w:rsid w:val="00D35634"/>
    <w:rsid w:val="00D35F9B"/>
    <w:rsid w:val="00D36B69"/>
    <w:rsid w:val="00D40624"/>
    <w:rsid w:val="00D40750"/>
    <w:rsid w:val="00D408DD"/>
    <w:rsid w:val="00D4324E"/>
    <w:rsid w:val="00D4341F"/>
    <w:rsid w:val="00D45D72"/>
    <w:rsid w:val="00D4627F"/>
    <w:rsid w:val="00D520E4"/>
    <w:rsid w:val="00D523EC"/>
    <w:rsid w:val="00D53525"/>
    <w:rsid w:val="00D53A38"/>
    <w:rsid w:val="00D53EF1"/>
    <w:rsid w:val="00D53F25"/>
    <w:rsid w:val="00D575DD"/>
    <w:rsid w:val="00D57DFA"/>
    <w:rsid w:val="00D60A0D"/>
    <w:rsid w:val="00D62CC2"/>
    <w:rsid w:val="00D659D1"/>
    <w:rsid w:val="00D67FCF"/>
    <w:rsid w:val="00D709CE"/>
    <w:rsid w:val="00D71DE6"/>
    <w:rsid w:val="00D71F73"/>
    <w:rsid w:val="00D73ADB"/>
    <w:rsid w:val="00D80786"/>
    <w:rsid w:val="00D81CAB"/>
    <w:rsid w:val="00D845B0"/>
    <w:rsid w:val="00D84ED6"/>
    <w:rsid w:val="00D8576F"/>
    <w:rsid w:val="00D8677F"/>
    <w:rsid w:val="00D942D7"/>
    <w:rsid w:val="00D94317"/>
    <w:rsid w:val="00D97F0C"/>
    <w:rsid w:val="00DA3A86"/>
    <w:rsid w:val="00DA66DE"/>
    <w:rsid w:val="00DA7C19"/>
    <w:rsid w:val="00DB1BC3"/>
    <w:rsid w:val="00DB1C18"/>
    <w:rsid w:val="00DB1F49"/>
    <w:rsid w:val="00DB4A26"/>
    <w:rsid w:val="00DB5F7A"/>
    <w:rsid w:val="00DB77D2"/>
    <w:rsid w:val="00DB7824"/>
    <w:rsid w:val="00DC0819"/>
    <w:rsid w:val="00DC2500"/>
    <w:rsid w:val="00DC4F72"/>
    <w:rsid w:val="00DC5752"/>
    <w:rsid w:val="00DC5AFC"/>
    <w:rsid w:val="00DC6BD2"/>
    <w:rsid w:val="00DC77DC"/>
    <w:rsid w:val="00DD0453"/>
    <w:rsid w:val="00DD0C2C"/>
    <w:rsid w:val="00DD19DE"/>
    <w:rsid w:val="00DD28BC"/>
    <w:rsid w:val="00DD6F69"/>
    <w:rsid w:val="00DE0B33"/>
    <w:rsid w:val="00DE0C26"/>
    <w:rsid w:val="00DE1EEA"/>
    <w:rsid w:val="00DE201B"/>
    <w:rsid w:val="00DE31F0"/>
    <w:rsid w:val="00DE3D1C"/>
    <w:rsid w:val="00DE602A"/>
    <w:rsid w:val="00DF1C38"/>
    <w:rsid w:val="00DF4326"/>
    <w:rsid w:val="00DF4D9D"/>
    <w:rsid w:val="00DF7E78"/>
    <w:rsid w:val="00E01418"/>
    <w:rsid w:val="00E0227D"/>
    <w:rsid w:val="00E03CC9"/>
    <w:rsid w:val="00E03E7B"/>
    <w:rsid w:val="00E04B55"/>
    <w:rsid w:val="00E04B84"/>
    <w:rsid w:val="00E06466"/>
    <w:rsid w:val="00E06835"/>
    <w:rsid w:val="00E06FDA"/>
    <w:rsid w:val="00E1238F"/>
    <w:rsid w:val="00E129E3"/>
    <w:rsid w:val="00E15AA1"/>
    <w:rsid w:val="00E160A5"/>
    <w:rsid w:val="00E168BC"/>
    <w:rsid w:val="00E1713D"/>
    <w:rsid w:val="00E20A43"/>
    <w:rsid w:val="00E21447"/>
    <w:rsid w:val="00E21D40"/>
    <w:rsid w:val="00E23898"/>
    <w:rsid w:val="00E2657C"/>
    <w:rsid w:val="00E26899"/>
    <w:rsid w:val="00E27C70"/>
    <w:rsid w:val="00E30CFD"/>
    <w:rsid w:val="00E317E2"/>
    <w:rsid w:val="00E319F1"/>
    <w:rsid w:val="00E32CEE"/>
    <w:rsid w:val="00E339FF"/>
    <w:rsid w:val="00E33A2B"/>
    <w:rsid w:val="00E33CD2"/>
    <w:rsid w:val="00E33F32"/>
    <w:rsid w:val="00E34375"/>
    <w:rsid w:val="00E37F0A"/>
    <w:rsid w:val="00E40E90"/>
    <w:rsid w:val="00E41599"/>
    <w:rsid w:val="00E43CCE"/>
    <w:rsid w:val="00E4428D"/>
    <w:rsid w:val="00E44E4D"/>
    <w:rsid w:val="00E45C7E"/>
    <w:rsid w:val="00E510BC"/>
    <w:rsid w:val="00E517D8"/>
    <w:rsid w:val="00E520CD"/>
    <w:rsid w:val="00E531EB"/>
    <w:rsid w:val="00E54874"/>
    <w:rsid w:val="00E54895"/>
    <w:rsid w:val="00E54B6F"/>
    <w:rsid w:val="00E55549"/>
    <w:rsid w:val="00E55ACA"/>
    <w:rsid w:val="00E56FA2"/>
    <w:rsid w:val="00E57B74"/>
    <w:rsid w:val="00E65BC6"/>
    <w:rsid w:val="00E661FF"/>
    <w:rsid w:val="00E726EB"/>
    <w:rsid w:val="00E72CF1"/>
    <w:rsid w:val="00E80B52"/>
    <w:rsid w:val="00E824C3"/>
    <w:rsid w:val="00E840B3"/>
    <w:rsid w:val="00E84D10"/>
    <w:rsid w:val="00E8629F"/>
    <w:rsid w:val="00E91008"/>
    <w:rsid w:val="00E91DDB"/>
    <w:rsid w:val="00E92CE2"/>
    <w:rsid w:val="00E9374E"/>
    <w:rsid w:val="00E94CDE"/>
    <w:rsid w:val="00E94F54"/>
    <w:rsid w:val="00E960BC"/>
    <w:rsid w:val="00E96324"/>
    <w:rsid w:val="00E97AD5"/>
    <w:rsid w:val="00EA095A"/>
    <w:rsid w:val="00EA10AA"/>
    <w:rsid w:val="00EA1111"/>
    <w:rsid w:val="00EA18BE"/>
    <w:rsid w:val="00EA3B4F"/>
    <w:rsid w:val="00EA3C24"/>
    <w:rsid w:val="00EA5BAB"/>
    <w:rsid w:val="00EA73DF"/>
    <w:rsid w:val="00EB3C86"/>
    <w:rsid w:val="00EB3F59"/>
    <w:rsid w:val="00EB61AE"/>
    <w:rsid w:val="00EB6F19"/>
    <w:rsid w:val="00EC048C"/>
    <w:rsid w:val="00EC322D"/>
    <w:rsid w:val="00EC4E50"/>
    <w:rsid w:val="00EC655B"/>
    <w:rsid w:val="00EC76A4"/>
    <w:rsid w:val="00ED3301"/>
    <w:rsid w:val="00ED383A"/>
    <w:rsid w:val="00ED669E"/>
    <w:rsid w:val="00ED7410"/>
    <w:rsid w:val="00ED7765"/>
    <w:rsid w:val="00EE1080"/>
    <w:rsid w:val="00EE3372"/>
    <w:rsid w:val="00EE3DD7"/>
    <w:rsid w:val="00EE5188"/>
    <w:rsid w:val="00EE5420"/>
    <w:rsid w:val="00EE5B68"/>
    <w:rsid w:val="00EF1EC5"/>
    <w:rsid w:val="00EF256E"/>
    <w:rsid w:val="00EF4C88"/>
    <w:rsid w:val="00EF4F97"/>
    <w:rsid w:val="00EF55EB"/>
    <w:rsid w:val="00F00748"/>
    <w:rsid w:val="00F00DCC"/>
    <w:rsid w:val="00F00F40"/>
    <w:rsid w:val="00F014BE"/>
    <w:rsid w:val="00F0156F"/>
    <w:rsid w:val="00F05AC8"/>
    <w:rsid w:val="00F06D2B"/>
    <w:rsid w:val="00F07167"/>
    <w:rsid w:val="00F072D8"/>
    <w:rsid w:val="00F07CE0"/>
    <w:rsid w:val="00F115F5"/>
    <w:rsid w:val="00F12121"/>
    <w:rsid w:val="00F12796"/>
    <w:rsid w:val="00F13C2D"/>
    <w:rsid w:val="00F13D05"/>
    <w:rsid w:val="00F14695"/>
    <w:rsid w:val="00F14D53"/>
    <w:rsid w:val="00F1679D"/>
    <w:rsid w:val="00F1682C"/>
    <w:rsid w:val="00F20B91"/>
    <w:rsid w:val="00F21139"/>
    <w:rsid w:val="00F23E05"/>
    <w:rsid w:val="00F24B8B"/>
    <w:rsid w:val="00F30D2E"/>
    <w:rsid w:val="00F31262"/>
    <w:rsid w:val="00F35516"/>
    <w:rsid w:val="00F35790"/>
    <w:rsid w:val="00F4136D"/>
    <w:rsid w:val="00F4212E"/>
    <w:rsid w:val="00F424E3"/>
    <w:rsid w:val="00F42C20"/>
    <w:rsid w:val="00F42E30"/>
    <w:rsid w:val="00F43E34"/>
    <w:rsid w:val="00F4435C"/>
    <w:rsid w:val="00F4669A"/>
    <w:rsid w:val="00F4785B"/>
    <w:rsid w:val="00F52964"/>
    <w:rsid w:val="00F53053"/>
    <w:rsid w:val="00F53FE2"/>
    <w:rsid w:val="00F53FF1"/>
    <w:rsid w:val="00F54314"/>
    <w:rsid w:val="00F5650B"/>
    <w:rsid w:val="00F575FF"/>
    <w:rsid w:val="00F618EF"/>
    <w:rsid w:val="00F64AC5"/>
    <w:rsid w:val="00F65582"/>
    <w:rsid w:val="00F66E75"/>
    <w:rsid w:val="00F713DD"/>
    <w:rsid w:val="00F72D50"/>
    <w:rsid w:val="00F7363A"/>
    <w:rsid w:val="00F77EB0"/>
    <w:rsid w:val="00F8174F"/>
    <w:rsid w:val="00F84E5F"/>
    <w:rsid w:val="00F87CDD"/>
    <w:rsid w:val="00F92E28"/>
    <w:rsid w:val="00F933F0"/>
    <w:rsid w:val="00F937A3"/>
    <w:rsid w:val="00F94715"/>
    <w:rsid w:val="00F96A3D"/>
    <w:rsid w:val="00F97BB2"/>
    <w:rsid w:val="00FA4718"/>
    <w:rsid w:val="00FA579F"/>
    <w:rsid w:val="00FA5848"/>
    <w:rsid w:val="00FA6899"/>
    <w:rsid w:val="00FA7093"/>
    <w:rsid w:val="00FA7F3D"/>
    <w:rsid w:val="00FB0580"/>
    <w:rsid w:val="00FB38D8"/>
    <w:rsid w:val="00FC015E"/>
    <w:rsid w:val="00FC051F"/>
    <w:rsid w:val="00FC06FF"/>
    <w:rsid w:val="00FC45F4"/>
    <w:rsid w:val="00FC594D"/>
    <w:rsid w:val="00FC69B4"/>
    <w:rsid w:val="00FC7F55"/>
    <w:rsid w:val="00FD0694"/>
    <w:rsid w:val="00FD17C6"/>
    <w:rsid w:val="00FD25BE"/>
    <w:rsid w:val="00FD2E70"/>
    <w:rsid w:val="00FD7AA7"/>
    <w:rsid w:val="00FE21F8"/>
    <w:rsid w:val="00FE5919"/>
    <w:rsid w:val="00FE6A3E"/>
    <w:rsid w:val="00FF048B"/>
    <w:rsid w:val="00FF1FCB"/>
    <w:rsid w:val="00FF412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6BD755F-80BF-4C70-9E2D-AE15F04FB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33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FA579F"/>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ind w:left="864"/>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FA579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H2">
    <w:name w:val="RAN4 H2"/>
    <w:basedOn w:val="2"/>
    <w:next w:val="a"/>
    <w:qFormat/>
    <w:rsid w:val="0071756C"/>
    <w:pPr>
      <w:numPr>
        <w:numId w:val="7"/>
      </w:numPr>
      <w:ind w:left="431" w:hanging="431"/>
    </w:pPr>
    <w:rPr>
      <w:rFonts w:eastAsia="Times New Roman"/>
      <w:sz w:val="32"/>
      <w:szCs w:val="20"/>
      <w:lang w:val="en-US" w:eastAsia="en-US"/>
    </w:rPr>
  </w:style>
  <w:style w:type="paragraph" w:customStyle="1" w:styleId="RAN4H1">
    <w:name w:val="RAN4 H1"/>
    <w:basedOn w:val="a"/>
    <w:next w:val="a"/>
    <w:qFormat/>
    <w:rsid w:val="0071756C"/>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paragraph" w:customStyle="1" w:styleId="RAN4proposal">
    <w:name w:val="RAN4 proposal"/>
    <w:basedOn w:val="ab"/>
    <w:next w:val="a"/>
    <w:link w:val="RAN4proposalChar"/>
    <w:qFormat/>
    <w:rsid w:val="0071756C"/>
    <w:pPr>
      <w:numPr>
        <w:numId w:val="6"/>
      </w:numPr>
      <w:spacing w:before="0" w:after="200"/>
      <w:ind w:left="1211"/>
    </w:pPr>
    <w:rPr>
      <w:rFonts w:eastAsiaTheme="minorEastAsia" w:cstheme="minorBidi"/>
      <w:iCs/>
      <w:szCs w:val="18"/>
      <w:lang w:val="en-US"/>
    </w:rPr>
  </w:style>
  <w:style w:type="character" w:customStyle="1" w:styleId="RAN4proposalChar">
    <w:name w:val="RAN4 proposal Char"/>
    <w:basedOn w:val="a0"/>
    <w:link w:val="RAN4proposal"/>
    <w:rsid w:val="0071756C"/>
    <w:rPr>
      <w:rFonts w:eastAsiaTheme="minorEastAsia" w:cstheme="minorBidi"/>
      <w:b/>
      <w:iCs/>
      <w:szCs w:val="18"/>
      <w:lang w:val="en-US" w:eastAsia="en-US"/>
    </w:rPr>
  </w:style>
  <w:style w:type="paragraph" w:customStyle="1" w:styleId="RAN4H3">
    <w:name w:val="RAN4 H3"/>
    <w:basedOn w:val="a"/>
    <w:qFormat/>
    <w:rsid w:val="0071756C"/>
    <w:pPr>
      <w:numPr>
        <w:ilvl w:val="2"/>
        <w:numId w:val="7"/>
      </w:numPr>
      <w:spacing w:after="160" w:line="259" w:lineRule="auto"/>
      <w:ind w:left="505" w:hanging="505"/>
    </w:pPr>
    <w:rPr>
      <w:rFonts w:ascii="Arial" w:eastAsiaTheme="minorEastAsia" w:hAnsi="Arial" w:cs="Arial"/>
      <w:sz w:val="24"/>
      <w:szCs w:val="22"/>
      <w:lang w:val="en-US"/>
    </w:rPr>
  </w:style>
  <w:style w:type="character" w:customStyle="1" w:styleId="aff">
    <w:name w:val="首标题"/>
    <w:rsid w:val="00D30C71"/>
    <w:rPr>
      <w:rFonts w:ascii="Calibri" w:eastAsia="Calibri" w:hAnsi="Calibri"/>
      <w:sz w:val="24"/>
      <w:lang w:val="en-US" w:eastAsia="zh-CN" w:bidi="ar-SA"/>
    </w:rPr>
  </w:style>
  <w:style w:type="character" w:styleId="aff0">
    <w:name w:val="Strong"/>
    <w:basedOn w:val="a0"/>
    <w:uiPriority w:val="22"/>
    <w:qFormat/>
    <w:rsid w:val="00F92E28"/>
    <w:rPr>
      <w:b/>
      <w:bCs/>
    </w:rPr>
  </w:style>
  <w:style w:type="table" w:customStyle="1" w:styleId="12">
    <w:name w:val="网格型1"/>
    <w:basedOn w:val="a1"/>
    <w:next w:val="afd"/>
    <w:uiPriority w:val="39"/>
    <w:rsid w:val="008F4D73"/>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DE0C26"/>
    <w:rPr>
      <w:rFonts w:eastAsia="MS Mincho"/>
      <w:lang w:val="en-GB" w:eastAsia="ja-JP" w:bidi="ar-SA"/>
    </w:rPr>
  </w:style>
  <w:style w:type="paragraph" w:customStyle="1" w:styleId="RAN4Observation">
    <w:name w:val="RAN4 Observation"/>
    <w:basedOn w:val="afe"/>
    <w:next w:val="a"/>
    <w:link w:val="RAN4ObservationChar"/>
    <w:rsid w:val="006806AE"/>
    <w:pPr>
      <w:numPr>
        <w:numId w:val="1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6806AE"/>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419892">
      <w:bodyDiv w:val="1"/>
      <w:marLeft w:val="0"/>
      <w:marRight w:val="0"/>
      <w:marTop w:val="0"/>
      <w:marBottom w:val="0"/>
      <w:divBdr>
        <w:top w:val="none" w:sz="0" w:space="0" w:color="auto"/>
        <w:left w:val="none" w:sz="0" w:space="0" w:color="auto"/>
        <w:bottom w:val="none" w:sz="0" w:space="0" w:color="auto"/>
        <w:right w:val="none" w:sz="0" w:space="0" w:color="auto"/>
      </w:divBdr>
      <w:divsChild>
        <w:div w:id="1962224853">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393838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5060">
      <w:bodyDiv w:val="1"/>
      <w:marLeft w:val="0"/>
      <w:marRight w:val="0"/>
      <w:marTop w:val="0"/>
      <w:marBottom w:val="0"/>
      <w:divBdr>
        <w:top w:val="none" w:sz="0" w:space="0" w:color="auto"/>
        <w:left w:val="none" w:sz="0" w:space="0" w:color="auto"/>
        <w:bottom w:val="none" w:sz="0" w:space="0" w:color="auto"/>
        <w:right w:val="none" w:sz="0" w:space="0" w:color="auto"/>
      </w:divBdr>
    </w:div>
    <w:div w:id="192575771">
      <w:bodyDiv w:val="1"/>
      <w:marLeft w:val="0"/>
      <w:marRight w:val="0"/>
      <w:marTop w:val="0"/>
      <w:marBottom w:val="0"/>
      <w:divBdr>
        <w:top w:val="none" w:sz="0" w:space="0" w:color="auto"/>
        <w:left w:val="none" w:sz="0" w:space="0" w:color="auto"/>
        <w:bottom w:val="none" w:sz="0" w:space="0" w:color="auto"/>
        <w:right w:val="none" w:sz="0" w:space="0" w:color="auto"/>
      </w:divBdr>
      <w:divsChild>
        <w:div w:id="1070351595">
          <w:marLeft w:val="0"/>
          <w:marRight w:val="0"/>
          <w:marTop w:val="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668823">
      <w:bodyDiv w:val="1"/>
      <w:marLeft w:val="0"/>
      <w:marRight w:val="0"/>
      <w:marTop w:val="0"/>
      <w:marBottom w:val="0"/>
      <w:divBdr>
        <w:top w:val="none" w:sz="0" w:space="0" w:color="auto"/>
        <w:left w:val="none" w:sz="0" w:space="0" w:color="auto"/>
        <w:bottom w:val="none" w:sz="0" w:space="0" w:color="auto"/>
        <w:right w:val="none" w:sz="0" w:space="0" w:color="auto"/>
      </w:divBdr>
      <w:divsChild>
        <w:div w:id="414668027">
          <w:marLeft w:val="0"/>
          <w:marRight w:val="0"/>
          <w:marTop w:val="0"/>
          <w:marBottom w:val="0"/>
          <w:divBdr>
            <w:top w:val="none" w:sz="0" w:space="0" w:color="auto"/>
            <w:left w:val="none" w:sz="0" w:space="0" w:color="auto"/>
            <w:bottom w:val="none" w:sz="0" w:space="0" w:color="auto"/>
            <w:right w:val="none" w:sz="0" w:space="0" w:color="auto"/>
          </w:divBdr>
          <w:divsChild>
            <w:div w:id="1507397734">
              <w:marLeft w:val="0"/>
              <w:marRight w:val="0"/>
              <w:marTop w:val="0"/>
              <w:marBottom w:val="0"/>
              <w:divBdr>
                <w:top w:val="none" w:sz="0" w:space="0" w:color="auto"/>
                <w:left w:val="none" w:sz="0" w:space="0" w:color="auto"/>
                <w:bottom w:val="none" w:sz="0" w:space="0" w:color="auto"/>
                <w:right w:val="none" w:sz="0" w:space="0" w:color="auto"/>
              </w:divBdr>
            </w:div>
          </w:divsChild>
        </w:div>
        <w:div w:id="899898922">
          <w:marLeft w:val="0"/>
          <w:marRight w:val="0"/>
          <w:marTop w:val="0"/>
          <w:marBottom w:val="0"/>
          <w:divBdr>
            <w:top w:val="none" w:sz="0" w:space="0" w:color="auto"/>
            <w:left w:val="none" w:sz="0" w:space="0" w:color="auto"/>
            <w:bottom w:val="none" w:sz="0" w:space="0" w:color="auto"/>
            <w:right w:val="none" w:sz="0" w:space="0" w:color="auto"/>
          </w:divBdr>
          <w:divsChild>
            <w:div w:id="1060061030">
              <w:marLeft w:val="0"/>
              <w:marRight w:val="0"/>
              <w:marTop w:val="0"/>
              <w:marBottom w:val="0"/>
              <w:divBdr>
                <w:top w:val="none" w:sz="0" w:space="0" w:color="auto"/>
                <w:left w:val="none" w:sz="0" w:space="0" w:color="auto"/>
                <w:bottom w:val="none" w:sz="0" w:space="0" w:color="auto"/>
                <w:right w:val="none" w:sz="0" w:space="0" w:color="auto"/>
              </w:divBdr>
            </w:div>
          </w:divsChild>
        </w:div>
        <w:div w:id="1061632967">
          <w:marLeft w:val="0"/>
          <w:marRight w:val="0"/>
          <w:marTop w:val="0"/>
          <w:marBottom w:val="0"/>
          <w:divBdr>
            <w:top w:val="none" w:sz="0" w:space="0" w:color="auto"/>
            <w:left w:val="none" w:sz="0" w:space="0" w:color="auto"/>
            <w:bottom w:val="none" w:sz="0" w:space="0" w:color="auto"/>
            <w:right w:val="none" w:sz="0" w:space="0" w:color="auto"/>
          </w:divBdr>
          <w:divsChild>
            <w:div w:id="1408654931">
              <w:marLeft w:val="0"/>
              <w:marRight w:val="0"/>
              <w:marTop w:val="0"/>
              <w:marBottom w:val="0"/>
              <w:divBdr>
                <w:top w:val="none" w:sz="0" w:space="0" w:color="auto"/>
                <w:left w:val="none" w:sz="0" w:space="0" w:color="auto"/>
                <w:bottom w:val="none" w:sz="0" w:space="0" w:color="auto"/>
                <w:right w:val="none" w:sz="0" w:space="0" w:color="auto"/>
              </w:divBdr>
            </w:div>
          </w:divsChild>
        </w:div>
        <w:div w:id="1200554517">
          <w:marLeft w:val="0"/>
          <w:marRight w:val="0"/>
          <w:marTop w:val="0"/>
          <w:marBottom w:val="0"/>
          <w:divBdr>
            <w:top w:val="none" w:sz="0" w:space="0" w:color="auto"/>
            <w:left w:val="none" w:sz="0" w:space="0" w:color="auto"/>
            <w:bottom w:val="none" w:sz="0" w:space="0" w:color="auto"/>
            <w:right w:val="none" w:sz="0" w:space="0" w:color="auto"/>
          </w:divBdr>
          <w:divsChild>
            <w:div w:id="2089493231">
              <w:marLeft w:val="0"/>
              <w:marRight w:val="0"/>
              <w:marTop w:val="0"/>
              <w:marBottom w:val="0"/>
              <w:divBdr>
                <w:top w:val="none" w:sz="0" w:space="0" w:color="auto"/>
                <w:left w:val="none" w:sz="0" w:space="0" w:color="auto"/>
                <w:bottom w:val="none" w:sz="0" w:space="0" w:color="auto"/>
                <w:right w:val="none" w:sz="0" w:space="0" w:color="auto"/>
              </w:divBdr>
            </w:div>
          </w:divsChild>
        </w:div>
        <w:div w:id="2138640217">
          <w:marLeft w:val="0"/>
          <w:marRight w:val="0"/>
          <w:marTop w:val="0"/>
          <w:marBottom w:val="0"/>
          <w:divBdr>
            <w:top w:val="none" w:sz="0" w:space="0" w:color="auto"/>
            <w:left w:val="none" w:sz="0" w:space="0" w:color="auto"/>
            <w:bottom w:val="none" w:sz="0" w:space="0" w:color="auto"/>
            <w:right w:val="none" w:sz="0" w:space="0" w:color="auto"/>
          </w:divBdr>
          <w:divsChild>
            <w:div w:id="182369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6338526">
      <w:bodyDiv w:val="1"/>
      <w:marLeft w:val="0"/>
      <w:marRight w:val="0"/>
      <w:marTop w:val="0"/>
      <w:marBottom w:val="0"/>
      <w:divBdr>
        <w:top w:val="none" w:sz="0" w:space="0" w:color="auto"/>
        <w:left w:val="none" w:sz="0" w:space="0" w:color="auto"/>
        <w:bottom w:val="none" w:sz="0" w:space="0" w:color="auto"/>
        <w:right w:val="none" w:sz="0" w:space="0" w:color="auto"/>
      </w:divBdr>
      <w:divsChild>
        <w:div w:id="321928354">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31771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421940">
      <w:bodyDiv w:val="1"/>
      <w:marLeft w:val="0"/>
      <w:marRight w:val="0"/>
      <w:marTop w:val="0"/>
      <w:marBottom w:val="0"/>
      <w:divBdr>
        <w:top w:val="none" w:sz="0" w:space="0" w:color="auto"/>
        <w:left w:val="none" w:sz="0" w:space="0" w:color="auto"/>
        <w:bottom w:val="none" w:sz="0" w:space="0" w:color="auto"/>
        <w:right w:val="none" w:sz="0" w:space="0" w:color="auto"/>
      </w:divBdr>
      <w:divsChild>
        <w:div w:id="302122614">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3-e/Docs/R4-2208081.zip" TargetMode="External"/><Relationship Id="rId18" Type="http://schemas.openxmlformats.org/officeDocument/2006/relationships/hyperlink" Target="https://www.3gpp.org/ftp/TSG_RAN/WG4_Radio/TSGR4_103-e/Docs/R4-2209840.zip" TargetMode="External"/><Relationship Id="rId26" Type="http://schemas.openxmlformats.org/officeDocument/2006/relationships/hyperlink" Target="https://www.3gpp.org/ftp/TSG_RAN/WG4_Radio/TSGR4_103-e/Docs/R4-2209838.zip" TargetMode="External"/><Relationship Id="rId3" Type="http://schemas.openxmlformats.org/officeDocument/2006/relationships/numbering" Target="numbering.xml"/><Relationship Id="rId21" Type="http://schemas.openxmlformats.org/officeDocument/2006/relationships/hyperlink" Target="https://www.3gpp.org/ftp/TSG_RAN/WG4_Radio/TSGR4_103-e/Docs/R4-2209073.zip" TargetMode="External"/><Relationship Id="rId7" Type="http://schemas.openxmlformats.org/officeDocument/2006/relationships/footnotes" Target="footnotes.xml"/><Relationship Id="rId12" Type="http://schemas.openxmlformats.org/officeDocument/2006/relationships/hyperlink" Target="https://www.3gpp.org/ftp/TSG_RAN/WG4_Radio/TSGR4_103-e/Docs/R4-2209838.zip" TargetMode="External"/><Relationship Id="rId17" Type="http://schemas.openxmlformats.org/officeDocument/2006/relationships/hyperlink" Target="https://www.3gpp.org/ftp/TSG_RAN/WG4_Radio/TSGR4_103-e/Docs/R4-2209075.zip" TargetMode="External"/><Relationship Id="rId25" Type="http://schemas.openxmlformats.org/officeDocument/2006/relationships/hyperlink" Target="https://www.3gpp.org/ftp/TSG_RAN/WG4_Radio/TSGR4_103-e/Docs/R4-220983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9839.zip" TargetMode="External"/><Relationship Id="rId20" Type="http://schemas.openxmlformats.org/officeDocument/2006/relationships/hyperlink" Target="https://www.3gpp.org/ftp/TSG_RAN/WG4_Radio/TSGR4_103-e/Docs/R4-2208081.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3-e/Docs/R4-2209837.zip" TargetMode="External"/><Relationship Id="rId24" Type="http://schemas.openxmlformats.org/officeDocument/2006/relationships/hyperlink" Target="https://www.3gpp.org/ftp/TSG_RAN/WG4_Radio/TSGR4_103-e/Docs/R4-2209713.zip" TargetMode="External"/><Relationship Id="rId5" Type="http://schemas.openxmlformats.org/officeDocument/2006/relationships/settings" Target="settings.xml"/><Relationship Id="rId15" Type="http://schemas.openxmlformats.org/officeDocument/2006/relationships/hyperlink" Target="https://www.3gpp.org/ftp/TSG_RAN/WG4_Radio/TSGR4_103-e/Docs/R4-2209713.zip" TargetMode="External"/><Relationship Id="rId23" Type="http://schemas.openxmlformats.org/officeDocument/2006/relationships/hyperlink" Target="https://www.3gpp.org/ftp/TSG_RAN/WG4_Radio/TSGR4_103-e/Docs/R4-2209075.zip" TargetMode="External"/><Relationship Id="rId28" Type="http://schemas.openxmlformats.org/officeDocument/2006/relationships/hyperlink" Target="https://www.3gpp.org/ftp/TSG_RAN/WG4_Radio/TSGR4_103-e/Docs/R4-2209840.zip" TargetMode="External"/><Relationship Id="rId10" Type="http://schemas.openxmlformats.org/officeDocument/2006/relationships/hyperlink" Target="https://www.3gpp.org/ftp/TSG_RAN/WG4_Radio/TSGR4_103-e/Docs/R4-2209073.zip" TargetMode="External"/><Relationship Id="rId19" Type="http://schemas.openxmlformats.org/officeDocument/2006/relationships/hyperlink" Target="https://www.3gpp.org/ftp/TSG_RAN/WG4_Radio/TSGR4_103-e/Docs/R4-2208034.zip" TargetMode="External"/><Relationship Id="rId4" Type="http://schemas.openxmlformats.org/officeDocument/2006/relationships/styles" Target="styles.xml"/><Relationship Id="rId9" Type="http://schemas.openxmlformats.org/officeDocument/2006/relationships/hyperlink" Target="https://www.3gpp.org/ftp/TSG_RAN/WG4_Radio/TSGR4_103-e/Docs/R4-2208034.zip" TargetMode="External"/><Relationship Id="rId14" Type="http://schemas.openxmlformats.org/officeDocument/2006/relationships/hyperlink" Target="https://www.3gpp.org/ftp/TSG_RAN/WG4_Radio/TSGR4_103-e/Docs/R4-2209074.zip" TargetMode="External"/><Relationship Id="rId22" Type="http://schemas.openxmlformats.org/officeDocument/2006/relationships/hyperlink" Target="https://www.3gpp.org/ftp/TSG_RAN/WG4_Radio/TSGR4_103-e/Docs/R4-2209074.zip" TargetMode="External"/><Relationship Id="rId27" Type="http://schemas.openxmlformats.org/officeDocument/2006/relationships/hyperlink" Target="https://www.3gpp.org/ftp/TSG_RAN/WG4_Radio/TSGR4_103-e/Docs/R4-2209839.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FFF7A-FDA6-4739-B8E4-57E35192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30</Pages>
  <Words>8945</Words>
  <Characters>50987</Characters>
  <Application>Microsoft Office Word</Application>
  <DocSecurity>0</DocSecurity>
  <Lines>424</Lines>
  <Paragraphs>119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59813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42</cp:revision>
  <cp:lastPrinted>2019-04-25T01:09:00Z</cp:lastPrinted>
  <dcterms:created xsi:type="dcterms:W3CDTF">2022-05-18T15:15:00Z</dcterms:created>
  <dcterms:modified xsi:type="dcterms:W3CDTF">2022-05-19T18:09:00Z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(3)g4rcru7jTI5beAcP9QSDkp3PBiKASYjROULhMiZ9fFZmvA/8wmf5WTeNp/bceERd8PKEejAa
PrQvGqvHrVAYf4yw5CbMbvYB4L8u5VQxbt61jlUJtLFgaMkfzY6plYDKU9af6OZCpSW5CBX0
Ez4ngD2mTI2jXR5foba7fKWgHxCAT8X3/Xiqxi7V8Yk1ig7YfIjh0IW7HEJD99RmnBQKbgoE
oKkCllI8S3zFtLiOhB</vt:lpwstr>
  </property>
  <property fmtid="{D5CDD505-2E9C-101B-9397-08002B2CF9AE}" pid="9" name="_2015_ms_pID_7253431">
    <vt:lpwstr>FPNXzxabOLpkrL65Xegttf1cwv3oYihyFbyIBTlVlIzjrwcmuJr2pu
Y77v/6N7PJPT2TOk52UrhnJlKgh5sa++1hi+jq+oicvj1F4FO15TWgyDnjss2gZD9E3MVI0q
mSvf8esl84focDrWxYOfnzZeW8pqvX8KNxv4Sj1heeOz34Zq74VE1Xq8gE6tgQ1Gxe0Qh68h
JVfyrZgyZRX3lHNRul5O9yLLHgU0NQvJaht2</vt:lpwstr>
  </property>
  <property fmtid="{D5CDD505-2E9C-101B-9397-08002B2CF9AE}" pid="10" name="_2015_ms_pID_7253432">
    <vt:lpwstr>2Q==</vt:lpwstr>
  </property>
  <property fmtid="{D5CDD505-2E9C-101B-9397-08002B2CF9AE}" pid="11" name="MSIP_Label_bde1fc74-e2fc-4887-9114-9abaefb23b5b_Enabled">
    <vt:lpwstr>true</vt:lpwstr>
  </property>
  <property fmtid="{D5CDD505-2E9C-101B-9397-08002B2CF9AE}" pid="12" name="MSIP_Label_bde1fc74-e2fc-4887-9114-9abaefb23b5b_SetDate">
    <vt:lpwstr>2022-02-23T07:12:27Z</vt:lpwstr>
  </property>
  <property fmtid="{D5CDD505-2E9C-101B-9397-08002B2CF9AE}" pid="13" name="MSIP_Label_bde1fc74-e2fc-4887-9114-9abaefb23b5b_Method">
    <vt:lpwstr>Privileged</vt:lpwstr>
  </property>
  <property fmtid="{D5CDD505-2E9C-101B-9397-08002B2CF9AE}" pid="14" name="MSIP_Label_bde1fc74-e2fc-4887-9114-9abaefb23b5b_Name">
    <vt:lpwstr>CCI 1 (Green)</vt:lpwstr>
  </property>
  <property fmtid="{D5CDD505-2E9C-101B-9397-08002B2CF9AE}" pid="15" name="MSIP_Label_bde1fc74-e2fc-4887-9114-9abaefb23b5b_SiteId">
    <vt:lpwstr>98e9ba89-e1a1-4e38-9007-8bdabc25de1d</vt:lpwstr>
  </property>
  <property fmtid="{D5CDD505-2E9C-101B-9397-08002B2CF9AE}" pid="16" name="MSIP_Label_bde1fc74-e2fc-4887-9114-9abaefb23b5b_ActionId">
    <vt:lpwstr>bccc0b60-92a3-487b-af5c-014a632961f6</vt:lpwstr>
  </property>
  <property fmtid="{D5CDD505-2E9C-101B-9397-08002B2CF9AE}" pid="17" name="MSIP_Label_bde1fc74-e2fc-4887-9114-9abaefb23b5b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1652923445</vt:lpwstr>
  </property>
</Properties>
</file>